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2B64" w14:textId="1C22DFBC" w:rsidR="00036170" w:rsidRDefault="00036170" w:rsidP="00036170">
      <w:pPr>
        <w:spacing w:after="0"/>
        <w:jc w:val="center"/>
      </w:pPr>
      <w:r>
        <w:t>TEST PISEMNY – GRUPA II</w:t>
      </w:r>
    </w:p>
    <w:p w14:paraId="592E747E" w14:textId="77777777" w:rsidR="00036170" w:rsidRDefault="00036170" w:rsidP="00036170">
      <w:pPr>
        <w:spacing w:after="0"/>
        <w:jc w:val="center"/>
      </w:pPr>
      <w:r>
        <w:t>Finał wojewódzki OTWP 2023 r.</w:t>
      </w:r>
    </w:p>
    <w:p w14:paraId="31BCC6C5" w14:textId="41DD42B1" w:rsidR="00B575A0" w:rsidRPr="00BC5099" w:rsidRDefault="00B575A0" w:rsidP="00BC5099">
      <w:pPr>
        <w:spacing w:after="0"/>
      </w:pPr>
    </w:p>
    <w:p w14:paraId="5DD0642F" w14:textId="77777777" w:rsidR="00BC5099" w:rsidRPr="00BC5099" w:rsidRDefault="00BC5099" w:rsidP="00BC5099">
      <w:pPr>
        <w:spacing w:after="0"/>
      </w:pPr>
      <w:r w:rsidRPr="00BC5099">
        <w:t xml:space="preserve">1. Wielkopolskie Muzeum Pożarnictwa ma swoją siedzibę w: </w:t>
      </w:r>
    </w:p>
    <w:p w14:paraId="1EA04428" w14:textId="23DB2BB5" w:rsidR="00BC5099" w:rsidRPr="00BC5099" w:rsidRDefault="00BC5099" w:rsidP="00BC5099">
      <w:pPr>
        <w:spacing w:after="0"/>
        <w:ind w:left="708"/>
      </w:pPr>
      <w:r w:rsidRPr="00BC5099">
        <w:t>a)</w:t>
      </w:r>
      <w:r>
        <w:tab/>
      </w:r>
      <w:r w:rsidRPr="00BC5099">
        <w:t>Poznaniu</w:t>
      </w:r>
    </w:p>
    <w:p w14:paraId="05636749" w14:textId="2A28821E" w:rsidR="00BC5099" w:rsidRPr="00BC5099" w:rsidRDefault="00BC5099" w:rsidP="00BC5099">
      <w:pPr>
        <w:spacing w:after="0"/>
        <w:ind w:left="708"/>
      </w:pPr>
      <w:r w:rsidRPr="00BC5099">
        <w:t>b)</w:t>
      </w:r>
      <w:r>
        <w:tab/>
      </w:r>
      <w:r w:rsidRPr="00BC5099">
        <w:t>Kaliszu</w:t>
      </w:r>
    </w:p>
    <w:p w14:paraId="517E0A33" w14:textId="6F1477B0" w:rsidR="00BC5099" w:rsidRPr="00082365" w:rsidRDefault="00BC5099" w:rsidP="00BC5099">
      <w:pPr>
        <w:spacing w:after="0"/>
        <w:ind w:left="708"/>
        <w:rPr>
          <w:u w:val="single"/>
        </w:rPr>
      </w:pPr>
      <w:r w:rsidRPr="00BC5099">
        <w:rPr>
          <w:u w:val="single"/>
        </w:rPr>
        <w:t>c)</w:t>
      </w:r>
      <w:r w:rsidRPr="00082365">
        <w:rPr>
          <w:u w:val="single"/>
        </w:rPr>
        <w:tab/>
      </w:r>
      <w:r w:rsidRPr="00BC5099">
        <w:rPr>
          <w:u w:val="single"/>
        </w:rPr>
        <w:t>Rakoniewicach</w:t>
      </w:r>
    </w:p>
    <w:p w14:paraId="6AA87391" w14:textId="28599306" w:rsidR="00BC5099" w:rsidRDefault="00BC5099" w:rsidP="00BC5099">
      <w:pPr>
        <w:spacing w:after="0"/>
      </w:pPr>
      <w:r>
        <w:t>2.</w:t>
      </w:r>
      <w:r w:rsidRPr="00BC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099">
        <w:t>Miesięcznik Komendy Głównej PSP to:</w:t>
      </w:r>
    </w:p>
    <w:p w14:paraId="0F6A26CC" w14:textId="3ACA6365" w:rsidR="00BC5099" w:rsidRDefault="00BC5099" w:rsidP="00BC5099">
      <w:pPr>
        <w:spacing w:after="0"/>
        <w:ind w:left="709"/>
      </w:pPr>
      <w:r>
        <w:t>a)</w:t>
      </w:r>
      <w:r>
        <w:tab/>
      </w:r>
      <w:r w:rsidRPr="00BC5099">
        <w:t>"998"</w:t>
      </w:r>
    </w:p>
    <w:p w14:paraId="185389C1" w14:textId="0B736870" w:rsidR="00BC5099" w:rsidRDefault="00BC5099" w:rsidP="00BC5099">
      <w:pPr>
        <w:spacing w:after="0"/>
        <w:ind w:left="709"/>
      </w:pPr>
      <w:r>
        <w:t>b)</w:t>
      </w:r>
      <w:r>
        <w:tab/>
        <w:t>„</w:t>
      </w:r>
      <w:r w:rsidRPr="00BC5099">
        <w:t>Strażak"</w:t>
      </w:r>
    </w:p>
    <w:p w14:paraId="0A315A8C" w14:textId="1B4D983D" w:rsidR="00BC5099" w:rsidRPr="00BC5099" w:rsidRDefault="00BC5099" w:rsidP="00BC5099">
      <w:pPr>
        <w:spacing w:after="0"/>
        <w:ind w:left="709"/>
        <w:rPr>
          <w:u w:val="single"/>
        </w:rPr>
      </w:pPr>
      <w:r w:rsidRPr="00082365">
        <w:rPr>
          <w:u w:val="single"/>
        </w:rPr>
        <w:t>c)</w:t>
      </w:r>
      <w:r w:rsidRPr="00082365">
        <w:rPr>
          <w:u w:val="single"/>
        </w:rPr>
        <w:tab/>
      </w:r>
      <w:r w:rsidRPr="00082365">
        <w:rPr>
          <w:bCs/>
          <w:u w:val="single"/>
        </w:rPr>
        <w:t>"Przegląd Pożarniczy"</w:t>
      </w:r>
    </w:p>
    <w:p w14:paraId="6B5A2695" w14:textId="7746C063" w:rsidR="00BC5099" w:rsidRDefault="00BC5099" w:rsidP="00BC5099">
      <w:pPr>
        <w:spacing w:after="0"/>
      </w:pPr>
      <w:r>
        <w:t>3.</w:t>
      </w:r>
      <w:r w:rsidRPr="00BC5099">
        <w:t xml:space="preserve"> Związek Ochotniczych Straży Pożarnych Rzeczypospolitej Polskiej posiada oddziały:</w:t>
      </w:r>
    </w:p>
    <w:p w14:paraId="5CA96BA3" w14:textId="28C3F183" w:rsidR="00BC5099" w:rsidRPr="00BC5099" w:rsidRDefault="00BC5099" w:rsidP="00BC5099">
      <w:pPr>
        <w:spacing w:after="0"/>
        <w:ind w:left="709"/>
      </w:pPr>
      <w:r>
        <w:t>a)</w:t>
      </w:r>
      <w:r>
        <w:tab/>
      </w:r>
      <w:r w:rsidRPr="00BC5099">
        <w:t>powiatowe, gminne/miejsko-gminne i sołeckie</w:t>
      </w:r>
    </w:p>
    <w:p w14:paraId="75601E41" w14:textId="3EC3BA3B" w:rsidR="00BC5099" w:rsidRPr="00BC5099" w:rsidRDefault="00BC5099" w:rsidP="00BC5099">
      <w:pPr>
        <w:spacing w:after="0"/>
        <w:ind w:left="709"/>
      </w:pPr>
      <w:r>
        <w:t>b)</w:t>
      </w:r>
      <w:r>
        <w:tab/>
      </w:r>
      <w:r w:rsidRPr="00BC5099">
        <w:t>wojewódzkie, powiatowe, gminne/miejsko-gminne i sołeckie</w:t>
      </w:r>
    </w:p>
    <w:p w14:paraId="4B83348E" w14:textId="0AD62764" w:rsidR="00BC5099" w:rsidRDefault="00BC5099" w:rsidP="00BC5099">
      <w:pPr>
        <w:spacing w:after="0"/>
        <w:ind w:left="709"/>
        <w:rPr>
          <w:u w:val="single"/>
        </w:rPr>
      </w:pPr>
      <w:r w:rsidRPr="00BC5099">
        <w:rPr>
          <w:u w:val="single"/>
        </w:rPr>
        <w:t>c)</w:t>
      </w:r>
      <w:r w:rsidRPr="00BC5099">
        <w:rPr>
          <w:u w:val="single"/>
        </w:rPr>
        <w:tab/>
        <w:t>wojewódzkie, powiatowe i gminne/miejsko-gminne</w:t>
      </w:r>
    </w:p>
    <w:p w14:paraId="704F89E0" w14:textId="4D076669" w:rsidR="00BC5099" w:rsidRPr="00BC5099" w:rsidRDefault="00BC5099" w:rsidP="00082365">
      <w:pPr>
        <w:spacing w:after="0"/>
      </w:pPr>
      <w:r>
        <w:t>4</w:t>
      </w:r>
      <w:r w:rsidRPr="00BC5099">
        <w:t>. Tytuł hymnu Związku Ochotniczych Straży Pożarnych RP brzmi:</w:t>
      </w:r>
    </w:p>
    <w:p w14:paraId="3FE02F9A" w14:textId="4EDC4BF7" w:rsidR="00BC5099" w:rsidRDefault="00BC5099" w:rsidP="00082365">
      <w:pPr>
        <w:spacing w:after="0"/>
        <w:ind w:left="709"/>
      </w:pPr>
      <w:r>
        <w:t>a)</w:t>
      </w:r>
      <w:r w:rsidR="00082365">
        <w:tab/>
      </w:r>
      <w:r w:rsidRPr="00BC5099">
        <w:t>"Rota"</w:t>
      </w:r>
    </w:p>
    <w:p w14:paraId="3E415245" w14:textId="689A253B" w:rsidR="00BC5099" w:rsidRPr="00082365" w:rsidRDefault="00BC5099" w:rsidP="00082365">
      <w:pPr>
        <w:spacing w:after="0"/>
        <w:ind w:left="709"/>
        <w:rPr>
          <w:u w:val="single"/>
        </w:rPr>
      </w:pPr>
      <w:r w:rsidRPr="00082365">
        <w:rPr>
          <w:u w:val="single"/>
        </w:rPr>
        <w:t>b)</w:t>
      </w:r>
      <w:r w:rsidR="00082365" w:rsidRPr="00082365">
        <w:rPr>
          <w:u w:val="single"/>
        </w:rPr>
        <w:tab/>
      </w:r>
      <w:r w:rsidRPr="00082365">
        <w:rPr>
          <w:u w:val="single"/>
        </w:rPr>
        <w:t>"Rycerze Floriana"</w:t>
      </w:r>
    </w:p>
    <w:p w14:paraId="0E29883F" w14:textId="54B1E8E4" w:rsidR="00BC5099" w:rsidRPr="00BC5099" w:rsidRDefault="00BC5099" w:rsidP="00082365">
      <w:pPr>
        <w:spacing w:after="0"/>
        <w:ind w:left="709"/>
      </w:pPr>
      <w:r>
        <w:t>c)</w:t>
      </w:r>
      <w:r w:rsidR="00082365">
        <w:tab/>
      </w:r>
      <w:r w:rsidR="00082365" w:rsidRPr="00082365">
        <w:t>"Hymn strażacki"</w:t>
      </w:r>
    </w:p>
    <w:p w14:paraId="6B354FCE" w14:textId="3889B8C7" w:rsidR="00BC5099" w:rsidRDefault="00082365" w:rsidP="00082365">
      <w:pPr>
        <w:spacing w:after="0"/>
      </w:pPr>
      <w:r>
        <w:t xml:space="preserve">5. </w:t>
      </w:r>
      <w:r w:rsidRPr="00082365">
        <w:t>Związek Ochotniczych Straży Pożarnych RP działa na podstawie ustaw:</w:t>
      </w:r>
    </w:p>
    <w:p w14:paraId="168287BB" w14:textId="32D08C9D" w:rsidR="00082365" w:rsidRDefault="00082365" w:rsidP="00082365">
      <w:pPr>
        <w:spacing w:after="0"/>
        <w:ind w:left="709"/>
      </w:pPr>
      <w:r>
        <w:t>a)</w:t>
      </w:r>
      <w:r>
        <w:tab/>
      </w:r>
      <w:r w:rsidRPr="00082365">
        <w:t>ustawie o ochotniczych strażach pożarnych i ustawie o Państwowej Straży Pożarnej</w:t>
      </w:r>
    </w:p>
    <w:p w14:paraId="12C176B4" w14:textId="05AF268D" w:rsidR="00082365" w:rsidRDefault="00082365" w:rsidP="00082365">
      <w:pPr>
        <w:spacing w:after="0"/>
        <w:ind w:left="709"/>
      </w:pPr>
      <w:r>
        <w:t>b)</w:t>
      </w:r>
      <w:r>
        <w:tab/>
      </w:r>
      <w:r w:rsidRPr="00082365">
        <w:t>ustawie o Związku OSP RP i ustawie Prawo o stowarzyszeniach</w:t>
      </w:r>
    </w:p>
    <w:p w14:paraId="7625E686" w14:textId="5C6C57BE" w:rsidR="00082365" w:rsidRDefault="00082365" w:rsidP="00082365">
      <w:pPr>
        <w:spacing w:after="0"/>
        <w:ind w:left="709"/>
        <w:rPr>
          <w:u w:val="single"/>
        </w:rPr>
      </w:pPr>
      <w:r w:rsidRPr="00082365">
        <w:rPr>
          <w:u w:val="single"/>
        </w:rPr>
        <w:t>c)</w:t>
      </w:r>
      <w:r>
        <w:rPr>
          <w:u w:val="single"/>
        </w:rPr>
        <w:tab/>
      </w:r>
      <w:r w:rsidRPr="00082365">
        <w:rPr>
          <w:u w:val="single"/>
        </w:rPr>
        <w:t xml:space="preserve">ustawie o </w:t>
      </w:r>
      <w:r w:rsidR="00FF47E8">
        <w:rPr>
          <w:u w:val="single"/>
        </w:rPr>
        <w:t>związkach</w:t>
      </w:r>
      <w:r w:rsidRPr="00082365">
        <w:rPr>
          <w:u w:val="single"/>
        </w:rPr>
        <w:t xml:space="preserve"> i ustawie Prawo o stowarzyszeniach</w:t>
      </w:r>
    </w:p>
    <w:p w14:paraId="08131AAB" w14:textId="2CE995BA" w:rsidR="00082365" w:rsidRPr="00082365" w:rsidRDefault="00082365" w:rsidP="00082365">
      <w:pPr>
        <w:spacing w:after="0"/>
      </w:pPr>
      <w:r w:rsidRPr="00082365">
        <w:t>6.</w:t>
      </w:r>
      <w:r w:rsidR="00512765">
        <w:t xml:space="preserve"> </w:t>
      </w:r>
      <w:r w:rsidRPr="00082365">
        <w:t>Statut ochotniczej straży pożarnej wymaga uzgodnienia z komendantem powiatowym (miejskim) Państwowej Straży Pożarnej:</w:t>
      </w:r>
    </w:p>
    <w:p w14:paraId="1BC5700B" w14:textId="70FE5604" w:rsidR="00BC5099" w:rsidRPr="00082365" w:rsidRDefault="00082365" w:rsidP="00082365">
      <w:pPr>
        <w:spacing w:after="0"/>
        <w:ind w:left="709"/>
        <w:rPr>
          <w:u w:val="single"/>
        </w:rPr>
      </w:pPr>
      <w:r w:rsidRPr="00082365">
        <w:rPr>
          <w:u w:val="single"/>
        </w:rPr>
        <w:t>a)</w:t>
      </w:r>
      <w:r w:rsidRPr="00082365">
        <w:rPr>
          <w:u w:val="single"/>
        </w:rPr>
        <w:tab/>
        <w:t>tylko w części dotyczącej ochrony przeciwpożarowej</w:t>
      </w:r>
    </w:p>
    <w:p w14:paraId="7CED3C27" w14:textId="4C86F8A9" w:rsidR="00082365" w:rsidRDefault="00082365" w:rsidP="00082365">
      <w:pPr>
        <w:spacing w:after="0"/>
        <w:ind w:left="709"/>
      </w:pPr>
      <w:r>
        <w:t>b)</w:t>
      </w:r>
      <w:r>
        <w:tab/>
      </w:r>
      <w:r w:rsidRPr="00082365">
        <w:t>nie wymaga uzgodnienia</w:t>
      </w:r>
    </w:p>
    <w:p w14:paraId="21439E29" w14:textId="436EFC40" w:rsidR="00082365" w:rsidRDefault="00082365" w:rsidP="00082365">
      <w:pPr>
        <w:spacing w:after="0"/>
        <w:ind w:left="709"/>
      </w:pPr>
      <w:r>
        <w:t>c)</w:t>
      </w:r>
      <w:r>
        <w:tab/>
      </w:r>
      <w:r w:rsidRPr="00082365">
        <w:t>w całości</w:t>
      </w:r>
    </w:p>
    <w:p w14:paraId="17F6DCA5" w14:textId="0E3BB3B8" w:rsidR="00082365" w:rsidRDefault="00082365" w:rsidP="00082365">
      <w:pPr>
        <w:spacing w:after="0"/>
      </w:pPr>
      <w:r>
        <w:t>7. Pojemność zbiornika w samochodzie GCBA 5/24 wynosi</w:t>
      </w:r>
    </w:p>
    <w:p w14:paraId="236A6287" w14:textId="50F40141" w:rsidR="00082365" w:rsidRDefault="00082365" w:rsidP="00082365">
      <w:pPr>
        <w:spacing w:after="0"/>
        <w:ind w:left="709"/>
      </w:pPr>
      <w:r>
        <w:t>a)</w:t>
      </w:r>
      <w:r>
        <w:tab/>
        <w:t>500 l</w:t>
      </w:r>
    </w:p>
    <w:p w14:paraId="4CEFD041" w14:textId="490B50BF" w:rsidR="00082365" w:rsidRDefault="00082365" w:rsidP="00082365">
      <w:pPr>
        <w:spacing w:after="0"/>
        <w:ind w:left="709"/>
      </w:pPr>
      <w:r>
        <w:t>b)</w:t>
      </w:r>
      <w:r>
        <w:tab/>
        <w:t>2400 l</w:t>
      </w:r>
    </w:p>
    <w:p w14:paraId="52523DF6" w14:textId="4F9FD9DF" w:rsidR="00082365" w:rsidRPr="00082365" w:rsidRDefault="00082365" w:rsidP="00082365">
      <w:pPr>
        <w:spacing w:after="0"/>
        <w:ind w:left="709"/>
        <w:rPr>
          <w:u w:val="single"/>
        </w:rPr>
      </w:pPr>
      <w:r w:rsidRPr="00082365">
        <w:rPr>
          <w:u w:val="single"/>
        </w:rPr>
        <w:t>c)</w:t>
      </w:r>
      <w:r>
        <w:rPr>
          <w:u w:val="single"/>
        </w:rPr>
        <w:tab/>
      </w:r>
      <w:r w:rsidRPr="00082365">
        <w:rPr>
          <w:u w:val="single"/>
        </w:rPr>
        <w:t>5000 l</w:t>
      </w:r>
    </w:p>
    <w:p w14:paraId="0BEBA930" w14:textId="04E105BF" w:rsidR="008A11F3" w:rsidRDefault="008A11F3" w:rsidP="008A11F3">
      <w:pPr>
        <w:spacing w:after="0"/>
      </w:pPr>
      <w:r>
        <w:t>8. Co to jest strefa pożarowa?</w:t>
      </w:r>
    </w:p>
    <w:p w14:paraId="6AC64B42" w14:textId="4920A27A" w:rsidR="008A11F3" w:rsidRDefault="008A11F3" w:rsidP="008A11F3">
      <w:pPr>
        <w:spacing w:after="0"/>
        <w:ind w:left="709"/>
      </w:pPr>
      <w:r>
        <w:t>a</w:t>
      </w:r>
      <w:r w:rsidR="00FF47E8">
        <w:t>)</w:t>
      </w:r>
      <w:r>
        <w:tab/>
        <w:t xml:space="preserve">strefa objęta pożarem, </w:t>
      </w:r>
    </w:p>
    <w:p w14:paraId="5442255A" w14:textId="75D554FC" w:rsidR="008A11F3" w:rsidRDefault="008A11F3" w:rsidP="008A11F3">
      <w:pPr>
        <w:spacing w:after="0"/>
        <w:ind w:left="709"/>
      </w:pPr>
      <w:r>
        <w:t>b</w:t>
      </w:r>
      <w:r w:rsidR="00FF47E8">
        <w:t>)</w:t>
      </w:r>
      <w:r>
        <w:tab/>
        <w:t xml:space="preserve">pomieszczenie zamykane drzwiami, </w:t>
      </w:r>
    </w:p>
    <w:p w14:paraId="04257239" w14:textId="336315D8" w:rsidR="00082365" w:rsidRDefault="008A11F3" w:rsidP="008A11F3">
      <w:pPr>
        <w:spacing w:after="0"/>
        <w:ind w:left="709"/>
        <w:rPr>
          <w:u w:val="single"/>
        </w:rPr>
      </w:pPr>
      <w:r w:rsidRPr="008A11F3">
        <w:rPr>
          <w:u w:val="single"/>
        </w:rPr>
        <w:t>c</w:t>
      </w:r>
      <w:r w:rsidR="00FF47E8">
        <w:rPr>
          <w:u w:val="single"/>
        </w:rPr>
        <w:t>)</w:t>
      </w:r>
      <w:r>
        <w:rPr>
          <w:u w:val="single"/>
        </w:rPr>
        <w:tab/>
      </w:r>
      <w:r w:rsidRPr="008A11F3">
        <w:rPr>
          <w:u w:val="single"/>
        </w:rPr>
        <w:t>wydzielona pożarowo przestrzeń</w:t>
      </w:r>
    </w:p>
    <w:p w14:paraId="3929DDBE" w14:textId="326401C8" w:rsidR="008A11F3" w:rsidRDefault="008A11F3" w:rsidP="008A11F3">
      <w:pPr>
        <w:spacing w:after="0"/>
      </w:pPr>
      <w:r w:rsidRPr="008A11F3">
        <w:t>9.</w:t>
      </w:r>
      <w:r w:rsidR="00512765">
        <w:t xml:space="preserve"> </w:t>
      </w:r>
      <w:r w:rsidRPr="008A11F3">
        <w:t>Tryskacze służą do</w:t>
      </w:r>
      <w:r>
        <w:t>:</w:t>
      </w:r>
    </w:p>
    <w:p w14:paraId="208A3E56" w14:textId="1277321D" w:rsidR="008A11F3" w:rsidRDefault="008A11F3" w:rsidP="008A11F3">
      <w:pPr>
        <w:spacing w:after="0"/>
        <w:ind w:left="709"/>
      </w:pPr>
      <w:r>
        <w:t>a)</w:t>
      </w:r>
      <w:r>
        <w:tab/>
        <w:t>uruchomienia samochodu gaśniczego,</w:t>
      </w:r>
    </w:p>
    <w:p w14:paraId="72861D8A" w14:textId="1844622E" w:rsidR="008A11F3" w:rsidRDefault="008A11F3" w:rsidP="008A11F3">
      <w:pPr>
        <w:spacing w:after="0"/>
        <w:ind w:left="709"/>
      </w:pPr>
      <w:r>
        <w:t>b)</w:t>
      </w:r>
      <w:r>
        <w:tab/>
        <w:t>wykrywania pożaru,</w:t>
      </w:r>
    </w:p>
    <w:p w14:paraId="61CE61CF" w14:textId="338FAFD9" w:rsidR="008A11F3" w:rsidRDefault="008A11F3" w:rsidP="008A11F3">
      <w:pPr>
        <w:spacing w:after="0"/>
        <w:ind w:left="709"/>
        <w:rPr>
          <w:u w:val="single"/>
        </w:rPr>
      </w:pPr>
      <w:r w:rsidRPr="008A11F3">
        <w:rPr>
          <w:u w:val="single"/>
        </w:rPr>
        <w:t>c)</w:t>
      </w:r>
      <w:r>
        <w:rPr>
          <w:u w:val="single"/>
        </w:rPr>
        <w:tab/>
      </w:r>
      <w:r w:rsidR="00512765">
        <w:rPr>
          <w:u w:val="single"/>
        </w:rPr>
        <w:t>kontrolowania</w:t>
      </w:r>
      <w:r w:rsidR="00512765" w:rsidRPr="008A11F3">
        <w:rPr>
          <w:u w:val="single"/>
        </w:rPr>
        <w:t xml:space="preserve"> </w:t>
      </w:r>
      <w:r w:rsidRPr="008A11F3">
        <w:rPr>
          <w:u w:val="single"/>
        </w:rPr>
        <w:t>pożaru</w:t>
      </w:r>
    </w:p>
    <w:p w14:paraId="4901FAAC" w14:textId="5AB1F0A2" w:rsidR="008A11F3" w:rsidRDefault="008A11F3" w:rsidP="008A11F3">
      <w:pPr>
        <w:spacing w:after="0"/>
      </w:pPr>
      <w:r w:rsidRPr="008A11F3">
        <w:t>10. Słuchacze szkoły aspirantów PSP to</w:t>
      </w:r>
      <w:r>
        <w:t>:</w:t>
      </w:r>
    </w:p>
    <w:p w14:paraId="66D99309" w14:textId="2DB91547" w:rsidR="008A11F3" w:rsidRPr="008A11F3" w:rsidRDefault="008A11F3" w:rsidP="008A11F3">
      <w:pPr>
        <w:spacing w:after="0"/>
        <w:ind w:left="709"/>
        <w:rPr>
          <w:u w:val="single"/>
        </w:rPr>
      </w:pPr>
      <w:r w:rsidRPr="008A11F3">
        <w:rPr>
          <w:u w:val="single"/>
        </w:rPr>
        <w:t>a)</w:t>
      </w:r>
      <w:r w:rsidRPr="008A11F3">
        <w:rPr>
          <w:u w:val="single"/>
        </w:rPr>
        <w:tab/>
        <w:t>kadeci</w:t>
      </w:r>
    </w:p>
    <w:p w14:paraId="7A0605F4" w14:textId="3072066E" w:rsidR="008A11F3" w:rsidRDefault="008A11F3" w:rsidP="008A11F3">
      <w:pPr>
        <w:spacing w:after="0"/>
        <w:ind w:left="709"/>
      </w:pPr>
      <w:r>
        <w:t>b)</w:t>
      </w:r>
      <w:r>
        <w:tab/>
        <w:t>podchorążowie</w:t>
      </w:r>
    </w:p>
    <w:p w14:paraId="776962AC" w14:textId="2A59F1F9" w:rsidR="008A11F3" w:rsidRDefault="008A11F3" w:rsidP="008A11F3">
      <w:pPr>
        <w:spacing w:after="0"/>
        <w:ind w:left="709"/>
      </w:pPr>
      <w:bookmarkStart w:id="0" w:name="_Hlk130471894"/>
      <w:r w:rsidRPr="008A11F3">
        <w:t>c</w:t>
      </w:r>
      <w:bookmarkEnd w:id="0"/>
      <w:r w:rsidRPr="008A11F3">
        <w:t>)</w:t>
      </w:r>
      <w:r>
        <w:tab/>
        <w:t>elewi</w:t>
      </w:r>
    </w:p>
    <w:p w14:paraId="02129964" w14:textId="251B7C0B" w:rsidR="008A11F3" w:rsidRDefault="008A11F3" w:rsidP="008A11F3">
      <w:pPr>
        <w:spacing w:after="0"/>
      </w:pPr>
      <w:r>
        <w:t xml:space="preserve">11. </w:t>
      </w:r>
      <w:r w:rsidR="000C698D">
        <w:t xml:space="preserve">Stanowisko węzłów w Młodzieżowych Zawodach </w:t>
      </w:r>
      <w:r w:rsidR="000A5EB4">
        <w:t>S</w:t>
      </w:r>
      <w:r w:rsidR="000C698D">
        <w:t>portowo pożarniczych znajduj się na :</w:t>
      </w:r>
    </w:p>
    <w:p w14:paraId="3A771F07" w14:textId="77D710A2" w:rsidR="000C698D" w:rsidRDefault="000C698D" w:rsidP="00FF47E8">
      <w:pPr>
        <w:spacing w:after="0"/>
        <w:ind w:left="708"/>
      </w:pPr>
      <w:r>
        <w:t xml:space="preserve">a) </w:t>
      </w:r>
      <w:r w:rsidR="00512765">
        <w:tab/>
      </w:r>
      <w:r>
        <w:t>drugim odcinku toru</w:t>
      </w:r>
    </w:p>
    <w:p w14:paraId="3E600BA7" w14:textId="64956DAE" w:rsidR="000C698D" w:rsidRPr="00FF47E8" w:rsidRDefault="000C698D" w:rsidP="00FF47E8">
      <w:pPr>
        <w:spacing w:after="0"/>
        <w:ind w:left="708"/>
        <w:rPr>
          <w:u w:val="single"/>
        </w:rPr>
      </w:pPr>
      <w:r w:rsidRPr="00FF47E8">
        <w:rPr>
          <w:u w:val="single"/>
        </w:rPr>
        <w:t xml:space="preserve">b) </w:t>
      </w:r>
      <w:r w:rsidR="00512765" w:rsidRPr="00FF47E8">
        <w:rPr>
          <w:u w:val="single"/>
        </w:rPr>
        <w:tab/>
      </w:r>
      <w:r w:rsidRPr="00FF47E8">
        <w:rPr>
          <w:u w:val="single"/>
        </w:rPr>
        <w:t>trzecim odcinku toru</w:t>
      </w:r>
    </w:p>
    <w:p w14:paraId="642774F8" w14:textId="57A4A4A3" w:rsidR="000C698D" w:rsidRDefault="000C698D" w:rsidP="00FF47E8">
      <w:pPr>
        <w:spacing w:after="0"/>
        <w:ind w:left="708"/>
      </w:pPr>
      <w:r>
        <w:t xml:space="preserve">c) </w:t>
      </w:r>
      <w:r w:rsidR="00512765">
        <w:tab/>
      </w:r>
      <w:r>
        <w:t>pierwszym odcinku toru</w:t>
      </w:r>
    </w:p>
    <w:p w14:paraId="07F38680" w14:textId="2F6FDB24" w:rsidR="009163D9" w:rsidRPr="009163D9" w:rsidRDefault="000C698D" w:rsidP="009163D9">
      <w:pPr>
        <w:spacing w:after="0"/>
      </w:pPr>
      <w:r>
        <w:lastRenderedPageBreak/>
        <w:t>12.</w:t>
      </w:r>
      <w:r w:rsidR="009163D9">
        <w:t xml:space="preserve"> </w:t>
      </w:r>
      <w:r w:rsidR="009163D9" w:rsidRPr="009163D9">
        <w:t>Generatory piany lekkiej służą do podawania piany o liczbie spienienia:</w:t>
      </w:r>
    </w:p>
    <w:p w14:paraId="3920EE9E" w14:textId="50740970" w:rsidR="009163D9" w:rsidRPr="009163D9" w:rsidRDefault="009163D9" w:rsidP="009163D9">
      <w:pPr>
        <w:spacing w:after="0"/>
        <w:ind w:left="709"/>
      </w:pPr>
      <w:r w:rsidRPr="009163D9">
        <w:t>a)</w:t>
      </w:r>
      <w:r w:rsidRPr="009163D9">
        <w:tab/>
        <w:t>od 20 do 200</w:t>
      </w:r>
    </w:p>
    <w:p w14:paraId="3F6EEDE1" w14:textId="78CFA183" w:rsidR="009163D9" w:rsidRPr="009163D9" w:rsidRDefault="009163D9" w:rsidP="009163D9">
      <w:pPr>
        <w:spacing w:after="0"/>
        <w:ind w:left="709"/>
        <w:rPr>
          <w:u w:val="single"/>
        </w:rPr>
      </w:pPr>
      <w:r w:rsidRPr="009163D9">
        <w:rPr>
          <w:u w:val="single"/>
        </w:rPr>
        <w:t>b)</w:t>
      </w:r>
      <w:r w:rsidRPr="009163D9">
        <w:rPr>
          <w:u w:val="single"/>
        </w:rPr>
        <w:tab/>
        <w:t>powyżej 200</w:t>
      </w:r>
    </w:p>
    <w:p w14:paraId="0860046F" w14:textId="624CF07B" w:rsidR="000C698D" w:rsidRDefault="009163D9" w:rsidP="009163D9">
      <w:pPr>
        <w:spacing w:after="0"/>
        <w:ind w:left="709"/>
      </w:pPr>
      <w:r w:rsidRPr="009163D9">
        <w:t>c)</w:t>
      </w:r>
      <w:r w:rsidRPr="009163D9">
        <w:tab/>
        <w:t>do 20</w:t>
      </w:r>
    </w:p>
    <w:p w14:paraId="5A08B5C6" w14:textId="31CE1B79" w:rsidR="009163D9" w:rsidRDefault="009163D9" w:rsidP="009163D9">
      <w:pPr>
        <w:spacing w:after="0"/>
      </w:pPr>
      <w:r>
        <w:t xml:space="preserve">13. </w:t>
      </w:r>
      <w:r w:rsidRPr="009163D9">
        <w:t>Ciśnienie wyrażamy w:</w:t>
      </w:r>
    </w:p>
    <w:p w14:paraId="417A6B49" w14:textId="3CB294C5" w:rsidR="009163D9" w:rsidRDefault="009163D9" w:rsidP="009163D9">
      <w:pPr>
        <w:spacing w:after="0"/>
        <w:ind w:left="709"/>
      </w:pPr>
      <w:r>
        <w:t>a)</w:t>
      </w:r>
      <w:r>
        <w:tab/>
        <w:t>[ N ] - niutonach</w:t>
      </w:r>
    </w:p>
    <w:p w14:paraId="171D7F86" w14:textId="2381EE2E" w:rsidR="009163D9" w:rsidRDefault="009163D9" w:rsidP="009163D9">
      <w:pPr>
        <w:spacing w:after="0"/>
        <w:ind w:left="709"/>
      </w:pPr>
      <w:r>
        <w:t>b)</w:t>
      </w:r>
      <w:r>
        <w:tab/>
        <w:t>[</w:t>
      </w:r>
      <w:proofErr w:type="spellStart"/>
      <w:r>
        <w:t>Hz</w:t>
      </w:r>
      <w:proofErr w:type="spellEnd"/>
      <w:r>
        <w:t>] - hercach</w:t>
      </w:r>
    </w:p>
    <w:p w14:paraId="4B00CD45" w14:textId="2A022D99" w:rsidR="009163D9" w:rsidRDefault="009163D9" w:rsidP="009163D9">
      <w:pPr>
        <w:spacing w:after="0"/>
        <w:ind w:left="709"/>
        <w:rPr>
          <w:u w:val="single"/>
        </w:rPr>
      </w:pPr>
      <w:r w:rsidRPr="009163D9">
        <w:rPr>
          <w:u w:val="single"/>
        </w:rPr>
        <w:t>c)</w:t>
      </w:r>
      <w:r>
        <w:rPr>
          <w:u w:val="single"/>
        </w:rPr>
        <w:tab/>
      </w:r>
      <w:r w:rsidRPr="009163D9">
        <w:rPr>
          <w:u w:val="single"/>
        </w:rPr>
        <w:t>[Pa] – paskalach</w:t>
      </w:r>
    </w:p>
    <w:p w14:paraId="626CC5BA" w14:textId="199FA041" w:rsidR="009163D9" w:rsidRDefault="009163D9" w:rsidP="009163D9">
      <w:pPr>
        <w:spacing w:after="0"/>
      </w:pPr>
      <w:r w:rsidRPr="009163D9">
        <w:t>14</w:t>
      </w:r>
      <w:r>
        <w:t xml:space="preserve">. </w:t>
      </w:r>
      <w:r w:rsidRPr="009163D9">
        <w:t>Aby mogło dojść do zjawiska spalania, konieczne są czynniki:</w:t>
      </w:r>
    </w:p>
    <w:p w14:paraId="1BD38BD9" w14:textId="4D830275" w:rsidR="009163D9" w:rsidRDefault="009163D9" w:rsidP="009163D9">
      <w:pPr>
        <w:spacing w:after="0"/>
        <w:ind w:left="709"/>
        <w:rPr>
          <w:u w:val="single"/>
        </w:rPr>
      </w:pPr>
      <w:r>
        <w:t>a)</w:t>
      </w:r>
      <w:r>
        <w:tab/>
      </w:r>
      <w:r>
        <w:rPr>
          <w:u w:val="single"/>
        </w:rPr>
        <w:t>t</w:t>
      </w:r>
      <w:r w:rsidRPr="009163D9">
        <w:rPr>
          <w:u w:val="single"/>
        </w:rPr>
        <w:t>emperatura</w:t>
      </w:r>
      <w:r>
        <w:rPr>
          <w:u w:val="single"/>
        </w:rPr>
        <w:t>,</w:t>
      </w:r>
      <w:r w:rsidRPr="009163D9">
        <w:rPr>
          <w:u w:val="single"/>
        </w:rPr>
        <w:t xml:space="preserve"> paliwo</w:t>
      </w:r>
      <w:r>
        <w:rPr>
          <w:u w:val="single"/>
        </w:rPr>
        <w:t xml:space="preserve">, </w:t>
      </w:r>
      <w:r w:rsidRPr="009163D9">
        <w:rPr>
          <w:u w:val="single"/>
        </w:rPr>
        <w:t>powietrze</w:t>
      </w:r>
    </w:p>
    <w:p w14:paraId="14D5782F" w14:textId="0B7EBCB4" w:rsidR="009163D9" w:rsidRPr="009163D9" w:rsidRDefault="009163D9" w:rsidP="009163D9">
      <w:pPr>
        <w:spacing w:after="0"/>
        <w:ind w:left="709"/>
      </w:pPr>
      <w:r w:rsidRPr="009163D9">
        <w:t>b)</w:t>
      </w:r>
      <w:r>
        <w:tab/>
      </w:r>
      <w:r w:rsidRPr="009163D9">
        <w:t>paliwo</w:t>
      </w:r>
      <w:r>
        <w:t>,</w:t>
      </w:r>
      <w:r w:rsidRPr="009163D9">
        <w:t xml:space="preserve"> powietrze</w:t>
      </w:r>
      <w:r>
        <w:t>,</w:t>
      </w:r>
      <w:r w:rsidRPr="009163D9">
        <w:t xml:space="preserve"> podpalacz</w:t>
      </w:r>
    </w:p>
    <w:p w14:paraId="7039E70C" w14:textId="309C0CDE" w:rsidR="009163D9" w:rsidRDefault="009163D9" w:rsidP="009163D9">
      <w:pPr>
        <w:spacing w:after="0"/>
        <w:ind w:left="709"/>
      </w:pPr>
      <w:r w:rsidRPr="009163D9">
        <w:t>c)</w:t>
      </w:r>
      <w:r>
        <w:tab/>
        <w:t>temperatura,</w:t>
      </w:r>
      <w:r w:rsidRPr="009163D9">
        <w:t xml:space="preserve"> powietrze</w:t>
      </w:r>
      <w:r>
        <w:t>, podpalacz</w:t>
      </w:r>
    </w:p>
    <w:p w14:paraId="12450F38" w14:textId="47E62090" w:rsidR="009163D9" w:rsidRPr="009163D9" w:rsidRDefault="009163D9" w:rsidP="00FE68C8">
      <w:pPr>
        <w:spacing w:after="0"/>
        <w:ind w:left="426" w:hanging="426"/>
      </w:pPr>
      <w:r>
        <w:t xml:space="preserve">15. </w:t>
      </w:r>
      <w:r w:rsidRPr="009163D9">
        <w:t xml:space="preserve">Litera „x” w górnym rzędzie znaków na tablicy ostrzegawczej stosowanej w kolejowym </w:t>
      </w:r>
      <w:r w:rsidR="00512765">
        <w:br/>
      </w:r>
      <w:r w:rsidRPr="009163D9">
        <w:t>i drogowym transporcie materiałów niebezpiecznych, oznacza:</w:t>
      </w:r>
    </w:p>
    <w:p w14:paraId="5BE8A0C1" w14:textId="5F40C15A" w:rsidR="009163D9" w:rsidRDefault="009163D9" w:rsidP="009163D9">
      <w:pPr>
        <w:spacing w:after="0"/>
        <w:ind w:left="709"/>
      </w:pPr>
      <w:r>
        <w:t>a)</w:t>
      </w:r>
      <w:r w:rsidR="0058140C">
        <w:tab/>
      </w:r>
      <w:r w:rsidR="0058140C" w:rsidRPr="0058140C">
        <w:t>UWAGA! Promieniowanie „x”</w:t>
      </w:r>
    </w:p>
    <w:p w14:paraId="5246801F" w14:textId="59DFAC3B" w:rsidR="0058140C" w:rsidRPr="0058140C" w:rsidRDefault="0058140C" w:rsidP="009163D9">
      <w:pPr>
        <w:spacing w:after="0"/>
        <w:ind w:left="709"/>
        <w:rPr>
          <w:u w:val="single"/>
        </w:rPr>
      </w:pPr>
      <w:r w:rsidRPr="0058140C">
        <w:rPr>
          <w:u w:val="single"/>
        </w:rPr>
        <w:t>b)</w:t>
      </w:r>
      <w:r w:rsidRPr="0058140C">
        <w:rPr>
          <w:u w:val="single"/>
        </w:rPr>
        <w:tab/>
        <w:t>absolutny zakaz kontaktu danego materiału z wodą</w:t>
      </w:r>
    </w:p>
    <w:p w14:paraId="74DF4B51" w14:textId="6DA662A8" w:rsidR="0058140C" w:rsidRDefault="0058140C" w:rsidP="009163D9">
      <w:pPr>
        <w:spacing w:after="0"/>
        <w:ind w:left="709"/>
      </w:pPr>
      <w:r>
        <w:t>c)</w:t>
      </w:r>
      <w:r>
        <w:tab/>
      </w:r>
      <w:r w:rsidRPr="0058140C">
        <w:t>środek znajduje się pod stałym ciśnieniem</w:t>
      </w:r>
    </w:p>
    <w:p w14:paraId="3542B801" w14:textId="66BA1A1E" w:rsidR="0058140C" w:rsidRDefault="0058140C" w:rsidP="0058140C">
      <w:pPr>
        <w:spacing w:after="0"/>
      </w:pPr>
      <w:r>
        <w:t xml:space="preserve">16. </w:t>
      </w:r>
      <w:r w:rsidRPr="0058140C">
        <w:t>Najwyższa klasa odporności pożarowej budynku to klasa</w:t>
      </w:r>
      <w:r>
        <w:t>:</w:t>
      </w:r>
    </w:p>
    <w:p w14:paraId="0C88EEA2" w14:textId="256E2A48" w:rsidR="0058140C" w:rsidRPr="0058140C" w:rsidRDefault="0058140C" w:rsidP="0058140C">
      <w:pPr>
        <w:spacing w:after="0"/>
        <w:ind w:left="709"/>
        <w:rPr>
          <w:u w:val="single"/>
        </w:rPr>
      </w:pPr>
      <w:r w:rsidRPr="0058140C">
        <w:rPr>
          <w:u w:val="single"/>
        </w:rPr>
        <w:t>a)</w:t>
      </w:r>
      <w:r>
        <w:rPr>
          <w:u w:val="single"/>
        </w:rPr>
        <w:tab/>
      </w:r>
      <w:r w:rsidR="00512765">
        <w:rPr>
          <w:u w:val="single"/>
        </w:rPr>
        <w:t>„</w:t>
      </w:r>
      <w:r w:rsidRPr="0058140C">
        <w:rPr>
          <w:u w:val="single"/>
        </w:rPr>
        <w:t>A</w:t>
      </w:r>
      <w:r w:rsidR="00512765">
        <w:rPr>
          <w:u w:val="single"/>
        </w:rPr>
        <w:t>”</w:t>
      </w:r>
    </w:p>
    <w:p w14:paraId="36498DD1" w14:textId="03BE180D" w:rsidR="0058140C" w:rsidRDefault="0058140C" w:rsidP="0058140C">
      <w:pPr>
        <w:spacing w:after="0"/>
        <w:ind w:left="709"/>
      </w:pPr>
      <w:r>
        <w:t>b)</w:t>
      </w:r>
      <w:r>
        <w:tab/>
      </w:r>
      <w:r w:rsidR="00512765">
        <w:t>„</w:t>
      </w:r>
      <w:r>
        <w:t>B</w:t>
      </w:r>
      <w:r w:rsidR="00512765">
        <w:t>”</w:t>
      </w:r>
    </w:p>
    <w:p w14:paraId="636E3ED3" w14:textId="2323C836" w:rsidR="0058140C" w:rsidRDefault="0058140C" w:rsidP="0058140C">
      <w:pPr>
        <w:spacing w:after="0"/>
        <w:ind w:left="709"/>
      </w:pPr>
      <w:r>
        <w:t>c)</w:t>
      </w:r>
      <w:r>
        <w:tab/>
      </w:r>
      <w:r w:rsidR="00512765">
        <w:t>„</w:t>
      </w:r>
      <w:r>
        <w:t>C</w:t>
      </w:r>
      <w:r w:rsidR="00512765">
        <w:t>”</w:t>
      </w:r>
    </w:p>
    <w:p w14:paraId="23AC227A" w14:textId="6AC7E9F8" w:rsidR="0058140C" w:rsidRDefault="0058140C" w:rsidP="0058140C">
      <w:pPr>
        <w:spacing w:after="0"/>
      </w:pPr>
      <w:r>
        <w:t>17.</w:t>
      </w:r>
      <w:r w:rsidRPr="0058140C">
        <w:t>Jaki rodzaj drzewostanu jest najbardziej podatny na rozwój pożaru?</w:t>
      </w:r>
      <w:r>
        <w:t>:</w:t>
      </w:r>
    </w:p>
    <w:p w14:paraId="1267BE84" w14:textId="570965B3" w:rsidR="0058140C" w:rsidRDefault="0058140C" w:rsidP="0058140C">
      <w:pPr>
        <w:spacing w:after="0"/>
        <w:ind w:left="709"/>
      </w:pPr>
      <w:r>
        <w:t>a)</w:t>
      </w:r>
      <w:r w:rsidRPr="0058140C">
        <w:tab/>
        <w:t>liściasty</w:t>
      </w:r>
    </w:p>
    <w:p w14:paraId="1E8F68E2" w14:textId="62979D0C" w:rsidR="0058140C" w:rsidRPr="00FF47E8" w:rsidRDefault="0058140C" w:rsidP="0058140C">
      <w:pPr>
        <w:spacing w:after="0"/>
        <w:ind w:left="709"/>
        <w:rPr>
          <w:u w:val="single"/>
        </w:rPr>
      </w:pPr>
      <w:r w:rsidRPr="00FF47E8">
        <w:rPr>
          <w:u w:val="single"/>
        </w:rPr>
        <w:t>b)</w:t>
      </w:r>
      <w:r w:rsidRPr="00FF47E8">
        <w:rPr>
          <w:u w:val="single"/>
        </w:rPr>
        <w:tab/>
        <w:t>iglasty</w:t>
      </w:r>
    </w:p>
    <w:p w14:paraId="6D70D3B0" w14:textId="32C9EBCE" w:rsidR="0058140C" w:rsidRDefault="0058140C" w:rsidP="0058140C">
      <w:pPr>
        <w:spacing w:after="0"/>
        <w:ind w:left="709"/>
      </w:pPr>
      <w:r>
        <w:t>c)</w:t>
      </w:r>
      <w:r w:rsidRPr="0058140C">
        <w:tab/>
        <w:t>mieszany</w:t>
      </w:r>
      <w:r>
        <w:t>:</w:t>
      </w:r>
    </w:p>
    <w:p w14:paraId="32A9731B" w14:textId="2EC478CA" w:rsidR="0058140C" w:rsidRDefault="0058140C" w:rsidP="00FF47E8">
      <w:pPr>
        <w:spacing w:after="0"/>
        <w:ind w:left="426" w:hanging="426"/>
      </w:pPr>
      <w:r>
        <w:t xml:space="preserve">18. </w:t>
      </w:r>
      <w:r>
        <w:tab/>
        <w:t>Za stan techniczny i sprawność samochodu pożarniczego, który powrócił z akcji odpowiedzialny jest:</w:t>
      </w:r>
    </w:p>
    <w:p w14:paraId="29B19EF0" w14:textId="23B4DC36" w:rsidR="0058140C" w:rsidRDefault="0058140C" w:rsidP="0058140C">
      <w:pPr>
        <w:spacing w:after="0"/>
        <w:ind w:left="709"/>
      </w:pPr>
      <w:r>
        <w:t>a)</w:t>
      </w:r>
      <w:r>
        <w:tab/>
        <w:t>dowódca</w:t>
      </w:r>
    </w:p>
    <w:p w14:paraId="1E2B25A5" w14:textId="7EBC9534" w:rsidR="0058140C" w:rsidRPr="0058140C" w:rsidRDefault="0058140C" w:rsidP="0058140C">
      <w:pPr>
        <w:spacing w:after="0"/>
        <w:ind w:left="709"/>
        <w:rPr>
          <w:u w:val="single"/>
        </w:rPr>
      </w:pPr>
      <w:r w:rsidRPr="0058140C">
        <w:rPr>
          <w:u w:val="single"/>
        </w:rPr>
        <w:t>b)</w:t>
      </w:r>
      <w:r w:rsidRPr="0058140C">
        <w:rPr>
          <w:u w:val="single"/>
        </w:rPr>
        <w:tab/>
        <w:t>kierowca</w:t>
      </w:r>
    </w:p>
    <w:p w14:paraId="07681235" w14:textId="3CCAD2C5" w:rsidR="0058140C" w:rsidRDefault="0058140C" w:rsidP="0058140C">
      <w:pPr>
        <w:spacing w:after="0"/>
        <w:ind w:left="709"/>
      </w:pPr>
      <w:r>
        <w:t>c)</w:t>
      </w:r>
      <w:r>
        <w:tab/>
        <w:t>konserwator:</w:t>
      </w:r>
    </w:p>
    <w:p w14:paraId="4C04971F" w14:textId="57290981" w:rsidR="0058140C" w:rsidRDefault="0058140C" w:rsidP="0058140C">
      <w:pPr>
        <w:spacing w:after="0"/>
      </w:pPr>
      <w:r>
        <w:t xml:space="preserve">19. </w:t>
      </w:r>
      <w:r w:rsidRPr="0058140C">
        <w:t>Jednostki ratowniczo-gaśnicze wchodzą w skład:</w:t>
      </w:r>
    </w:p>
    <w:p w14:paraId="1A8F0C7B" w14:textId="5A8D67DB" w:rsidR="0058140C" w:rsidRDefault="0058140C" w:rsidP="0058140C">
      <w:pPr>
        <w:spacing w:after="0"/>
      </w:pPr>
      <w:r>
        <w:tab/>
        <w:t>a)</w:t>
      </w:r>
      <w:r>
        <w:tab/>
        <w:t>Komendy Głównej PSP</w:t>
      </w:r>
    </w:p>
    <w:p w14:paraId="7CDE831A" w14:textId="1D81668D" w:rsidR="0058140C" w:rsidRDefault="0058140C" w:rsidP="0058140C">
      <w:pPr>
        <w:spacing w:after="0"/>
        <w:ind w:firstLine="708"/>
      </w:pPr>
      <w:r>
        <w:t>b)</w:t>
      </w:r>
      <w:r>
        <w:tab/>
        <w:t>komend wojewódzkich PSP</w:t>
      </w:r>
    </w:p>
    <w:p w14:paraId="5C5E73A0" w14:textId="7E342E7F" w:rsidR="0058140C" w:rsidRDefault="0058140C" w:rsidP="0058140C">
      <w:pPr>
        <w:spacing w:after="0"/>
        <w:ind w:firstLine="708"/>
        <w:rPr>
          <w:u w:val="single"/>
        </w:rPr>
      </w:pPr>
      <w:r w:rsidRPr="0058140C">
        <w:rPr>
          <w:u w:val="single"/>
        </w:rPr>
        <w:t>c)</w:t>
      </w:r>
      <w:r w:rsidRPr="0058140C">
        <w:rPr>
          <w:u w:val="single"/>
        </w:rPr>
        <w:tab/>
        <w:t>komend powiatowych (miejskich) PSP</w:t>
      </w:r>
      <w:r>
        <w:rPr>
          <w:u w:val="single"/>
        </w:rPr>
        <w:t>:</w:t>
      </w:r>
    </w:p>
    <w:p w14:paraId="32E8ABAF" w14:textId="692E3F14" w:rsidR="00BA5152" w:rsidRDefault="00BA5152" w:rsidP="00BA5152">
      <w:pPr>
        <w:spacing w:after="0"/>
      </w:pPr>
      <w:r w:rsidRPr="00BA5152">
        <w:t>20</w:t>
      </w:r>
      <w:r>
        <w:t xml:space="preserve">. </w:t>
      </w:r>
      <w:r w:rsidRPr="00BA5152">
        <w:t>Do kategorii ZL II zagrożenia ludzi zaliczamy budynki oraz części budynków</w:t>
      </w:r>
      <w:r>
        <w:t>:</w:t>
      </w:r>
    </w:p>
    <w:p w14:paraId="06AC42A4" w14:textId="756B4C86" w:rsidR="00BA5152" w:rsidRPr="00BA5152" w:rsidRDefault="00BA5152" w:rsidP="00BA5152">
      <w:pPr>
        <w:spacing w:after="0"/>
        <w:ind w:left="709"/>
        <w:rPr>
          <w:u w:val="single"/>
        </w:rPr>
      </w:pPr>
      <w:r>
        <w:t>a</w:t>
      </w:r>
      <w:r w:rsidRPr="00BA5152">
        <w:rPr>
          <w:u w:val="single"/>
        </w:rPr>
        <w:t>)</w:t>
      </w:r>
      <w:r>
        <w:rPr>
          <w:u w:val="single"/>
        </w:rPr>
        <w:tab/>
      </w:r>
      <w:r w:rsidRPr="00BA5152">
        <w:rPr>
          <w:u w:val="single"/>
        </w:rPr>
        <w:t>przeznaczone przede wszystkim do użytku ludzi o ograniczonej zdolności</w:t>
      </w:r>
    </w:p>
    <w:p w14:paraId="1985415B" w14:textId="04CA782B" w:rsidR="00BA5152" w:rsidRPr="00BA5152" w:rsidRDefault="00BA5152" w:rsidP="00FF47E8">
      <w:pPr>
        <w:spacing w:after="0"/>
        <w:ind w:left="1418"/>
        <w:rPr>
          <w:u w:val="single"/>
        </w:rPr>
      </w:pPr>
      <w:r w:rsidRPr="00BA5152">
        <w:rPr>
          <w:u w:val="single"/>
        </w:rPr>
        <w:t>poruszania się, takie jak szpitale, żłobki, przedszkola, domy dla osób starszych</w:t>
      </w:r>
    </w:p>
    <w:p w14:paraId="2829073E" w14:textId="2B0F4B5A" w:rsidR="00BA5152" w:rsidRDefault="00BA5152" w:rsidP="00BA5152">
      <w:pPr>
        <w:spacing w:after="0"/>
        <w:ind w:left="709"/>
      </w:pPr>
      <w:r>
        <w:t>b)</w:t>
      </w:r>
      <w:r>
        <w:tab/>
        <w:t>mieszkalne</w:t>
      </w:r>
    </w:p>
    <w:p w14:paraId="2E36D19C" w14:textId="425AA790" w:rsidR="00BA5152" w:rsidRDefault="00BA5152" w:rsidP="00BA5152">
      <w:pPr>
        <w:spacing w:after="0"/>
        <w:ind w:left="709"/>
      </w:pPr>
      <w:r>
        <w:t>c)</w:t>
      </w:r>
      <w:r>
        <w:tab/>
        <w:t>zamieszkania zbiorowego, takie jak: hotele, motele, pensjonaty</w:t>
      </w:r>
    </w:p>
    <w:p w14:paraId="25D27F14" w14:textId="77777777" w:rsidR="00BA5152" w:rsidRDefault="00BA5152" w:rsidP="00BA5152">
      <w:pPr>
        <w:spacing w:after="0"/>
      </w:pPr>
      <w:r>
        <w:t>21. Który rodzaj zdarzenia nie zalicza się do innych miejscowych zagrożeń:</w:t>
      </w:r>
    </w:p>
    <w:p w14:paraId="1761FC2F" w14:textId="4C1A6130" w:rsidR="00BA5152" w:rsidRDefault="00BA5152" w:rsidP="00BA5152">
      <w:pPr>
        <w:spacing w:after="0"/>
        <w:ind w:left="709"/>
      </w:pPr>
      <w:r>
        <w:t>a)</w:t>
      </w:r>
      <w:r>
        <w:tab/>
        <w:t>katastrofa drogowa</w:t>
      </w:r>
    </w:p>
    <w:p w14:paraId="2514495A" w14:textId="6670AD23" w:rsidR="00BA5152" w:rsidRPr="00BA5152" w:rsidRDefault="00BA5152" w:rsidP="00BA5152">
      <w:pPr>
        <w:spacing w:after="0"/>
        <w:ind w:left="709"/>
        <w:rPr>
          <w:u w:val="single"/>
        </w:rPr>
      </w:pPr>
      <w:r w:rsidRPr="00BA5152">
        <w:rPr>
          <w:u w:val="single"/>
        </w:rPr>
        <w:t>b)</w:t>
      </w:r>
      <w:r w:rsidRPr="00BA5152">
        <w:rPr>
          <w:u w:val="single"/>
        </w:rPr>
        <w:tab/>
        <w:t>pożar</w:t>
      </w:r>
    </w:p>
    <w:p w14:paraId="444D5CD5" w14:textId="2ADB1269" w:rsidR="00BA5152" w:rsidRDefault="00BA5152" w:rsidP="00BA5152">
      <w:pPr>
        <w:spacing w:after="0"/>
        <w:ind w:left="709"/>
      </w:pPr>
      <w:r>
        <w:t>c)</w:t>
      </w:r>
      <w:r>
        <w:tab/>
        <w:t>katastrofa chemiczna</w:t>
      </w:r>
    </w:p>
    <w:p w14:paraId="3338B9E6" w14:textId="727B434A" w:rsidR="00BA5152" w:rsidRDefault="00BA5152" w:rsidP="00BA5152">
      <w:pPr>
        <w:spacing w:after="0"/>
      </w:pPr>
      <w:r>
        <w:t>22. Czy do celów ewakuacyjnych mogą być stosowane drzwi obrotowe:</w:t>
      </w:r>
    </w:p>
    <w:p w14:paraId="23B744FD" w14:textId="0A16C725" w:rsidR="00BA5152" w:rsidRDefault="00BA5152" w:rsidP="00083CFC">
      <w:pPr>
        <w:spacing w:after="0"/>
        <w:ind w:left="709"/>
      </w:pPr>
      <w:r>
        <w:t>a)</w:t>
      </w:r>
      <w:r w:rsidRPr="00BA5152">
        <w:tab/>
      </w:r>
      <w:r>
        <w:t>tak</w:t>
      </w:r>
    </w:p>
    <w:p w14:paraId="22B45341" w14:textId="08F48D54" w:rsidR="00BA5152" w:rsidRPr="00BA5152" w:rsidRDefault="00BA5152" w:rsidP="00083CFC">
      <w:pPr>
        <w:spacing w:after="0"/>
        <w:ind w:left="709"/>
        <w:rPr>
          <w:u w:val="single"/>
        </w:rPr>
      </w:pPr>
      <w:r w:rsidRPr="00BA5152">
        <w:rPr>
          <w:u w:val="single"/>
        </w:rPr>
        <w:t>b)</w:t>
      </w:r>
      <w:r w:rsidRPr="00BA5152">
        <w:rPr>
          <w:u w:val="single"/>
        </w:rPr>
        <w:tab/>
        <w:t>nie</w:t>
      </w:r>
    </w:p>
    <w:p w14:paraId="28DE8458" w14:textId="315E0A7B" w:rsidR="00BA5152" w:rsidRDefault="00BA5152" w:rsidP="00083CFC">
      <w:pPr>
        <w:spacing w:after="0"/>
        <w:ind w:left="709"/>
      </w:pPr>
      <w:r>
        <w:t>c)</w:t>
      </w:r>
      <w:r>
        <w:tab/>
        <w:t>tak, pod warunkiem zapewnienia samoczynnego złożenia skrzydeł drzwi</w:t>
      </w:r>
    </w:p>
    <w:p w14:paraId="1CE82E46" w14:textId="77777777" w:rsidR="00083CFC" w:rsidRDefault="00083CFC" w:rsidP="00BA5152">
      <w:pPr>
        <w:spacing w:after="0"/>
      </w:pPr>
    </w:p>
    <w:p w14:paraId="08BE738A" w14:textId="0C98EFC0" w:rsidR="00BA5152" w:rsidRDefault="00083CFC" w:rsidP="00BA5152">
      <w:pPr>
        <w:spacing w:after="0"/>
      </w:pPr>
      <w:r>
        <w:lastRenderedPageBreak/>
        <w:t xml:space="preserve">23. </w:t>
      </w:r>
      <w:r w:rsidRPr="00083CFC">
        <w:t xml:space="preserve">Co oznacza skrót </w:t>
      </w:r>
      <w:proofErr w:type="spellStart"/>
      <w:r w:rsidRPr="00083CFC">
        <w:t>KCKRiOL</w:t>
      </w:r>
      <w:proofErr w:type="spellEnd"/>
      <w:r>
        <w:t xml:space="preserve"> ?:</w:t>
      </w:r>
    </w:p>
    <w:p w14:paraId="49CD8018" w14:textId="0CA79457" w:rsidR="00083CFC" w:rsidRDefault="00083CFC" w:rsidP="00083CFC">
      <w:pPr>
        <w:spacing w:after="0"/>
        <w:ind w:left="709"/>
      </w:pPr>
      <w:r>
        <w:t>a)</w:t>
      </w:r>
      <w:r>
        <w:tab/>
        <w:t>Krajowe Centrum Komend Ratowniczych i Ochrony Ludności</w:t>
      </w:r>
    </w:p>
    <w:p w14:paraId="6BB7F9F9" w14:textId="5BD2B755" w:rsidR="00083CFC" w:rsidRPr="00083CFC" w:rsidRDefault="00083CFC" w:rsidP="00083CFC">
      <w:pPr>
        <w:spacing w:after="0"/>
        <w:ind w:left="709"/>
        <w:rPr>
          <w:u w:val="single"/>
        </w:rPr>
      </w:pPr>
      <w:r w:rsidRPr="00083CFC">
        <w:rPr>
          <w:u w:val="single"/>
        </w:rPr>
        <w:t>b)</w:t>
      </w:r>
      <w:r w:rsidRPr="00083CFC">
        <w:rPr>
          <w:u w:val="single"/>
        </w:rPr>
        <w:tab/>
        <w:t>Krajowe Centrum Koordynacji Ratownictwa i Ochrony Ludności</w:t>
      </w:r>
    </w:p>
    <w:p w14:paraId="51D16789" w14:textId="7FC4DD55" w:rsidR="00083CFC" w:rsidRDefault="00083CFC" w:rsidP="00083CFC">
      <w:pPr>
        <w:spacing w:after="0"/>
        <w:ind w:left="709"/>
      </w:pPr>
      <w:r>
        <w:t>c)</w:t>
      </w:r>
      <w:r>
        <w:tab/>
        <w:t>Komisja Centralna Koordynacji Ratownictwa i Ochrony Ludności</w:t>
      </w:r>
    </w:p>
    <w:p w14:paraId="41328142" w14:textId="4B88A8CA" w:rsidR="00083CFC" w:rsidRDefault="00083CFC" w:rsidP="00083CFC">
      <w:pPr>
        <w:spacing w:after="0"/>
      </w:pPr>
      <w:r>
        <w:t xml:space="preserve">24. </w:t>
      </w:r>
      <w:r w:rsidRPr="00083CFC">
        <w:t>Neutralizacja to:</w:t>
      </w:r>
    </w:p>
    <w:p w14:paraId="580125AB" w14:textId="0E1174A3" w:rsidR="00083CFC" w:rsidRDefault="00083CFC" w:rsidP="00083CFC">
      <w:pPr>
        <w:spacing w:after="0"/>
        <w:ind w:left="709"/>
      </w:pPr>
      <w:r>
        <w:t>a)</w:t>
      </w:r>
      <w:r>
        <w:tab/>
        <w:t>gaszenie palącej się substancji chemicznej,</w:t>
      </w:r>
    </w:p>
    <w:p w14:paraId="3F0EEBC9" w14:textId="785102B7" w:rsidR="00083CFC" w:rsidRPr="00FF47E8" w:rsidRDefault="00083CFC" w:rsidP="00083CFC">
      <w:pPr>
        <w:spacing w:after="0"/>
        <w:ind w:left="709"/>
        <w:rPr>
          <w:u w:val="single"/>
        </w:rPr>
      </w:pPr>
      <w:r w:rsidRPr="00FF47E8">
        <w:rPr>
          <w:u w:val="single"/>
        </w:rPr>
        <w:t>b)</w:t>
      </w:r>
      <w:r w:rsidRPr="00FF47E8">
        <w:rPr>
          <w:u w:val="single"/>
        </w:rPr>
        <w:tab/>
        <w:t>zobojętnianie substancji niebezpiecznej,</w:t>
      </w:r>
    </w:p>
    <w:p w14:paraId="7651E209" w14:textId="3E6BFF1D" w:rsidR="00083CFC" w:rsidRDefault="00083CFC" w:rsidP="00083CFC">
      <w:pPr>
        <w:spacing w:after="0"/>
        <w:ind w:left="709"/>
      </w:pPr>
      <w:r>
        <w:t>c)</w:t>
      </w:r>
      <w:r>
        <w:tab/>
        <w:t>proces magazynowania substancji niebezpiecznej w strażach pożarnych</w:t>
      </w:r>
    </w:p>
    <w:p w14:paraId="542DBFA4" w14:textId="185DF2DC" w:rsidR="00083CFC" w:rsidRDefault="00083CFC" w:rsidP="00FE68C8">
      <w:pPr>
        <w:spacing w:after="0"/>
        <w:ind w:left="284" w:hanging="284"/>
      </w:pPr>
      <w:r>
        <w:t xml:space="preserve">25. Projekt budowlany </w:t>
      </w:r>
      <w:r w:rsidR="00FE68C8">
        <w:t xml:space="preserve">budynków istotnych ze względów na konieczność zapewnienia ochrony życia, zdrowia, mienia lub środowiska przed pożarem, klęską żywiołową lub innym miejscowym zagrożeniem </w:t>
      </w:r>
      <w:r>
        <w:t>wymaga uzgodnienia z:</w:t>
      </w:r>
    </w:p>
    <w:p w14:paraId="7A1DD3DC" w14:textId="4D4D3607" w:rsidR="00083CFC" w:rsidRPr="00083CFC" w:rsidRDefault="00083CFC" w:rsidP="00083CFC">
      <w:pPr>
        <w:spacing w:after="0"/>
        <w:ind w:left="709"/>
        <w:rPr>
          <w:u w:val="single"/>
        </w:rPr>
      </w:pPr>
      <w:r w:rsidRPr="00083CFC">
        <w:rPr>
          <w:u w:val="single"/>
        </w:rPr>
        <w:t>a)</w:t>
      </w:r>
      <w:r>
        <w:rPr>
          <w:u w:val="single"/>
        </w:rPr>
        <w:tab/>
      </w:r>
      <w:r w:rsidRPr="00083CFC">
        <w:rPr>
          <w:u w:val="single"/>
        </w:rPr>
        <w:t>rzeczoznawcą ds. zabezpieczeń przeciwpożarowych</w:t>
      </w:r>
    </w:p>
    <w:p w14:paraId="6555A498" w14:textId="7C3F1C45" w:rsidR="00083CFC" w:rsidRDefault="00083CFC" w:rsidP="00083CFC">
      <w:pPr>
        <w:spacing w:after="0"/>
        <w:ind w:left="709"/>
      </w:pPr>
      <w:r>
        <w:t>b)</w:t>
      </w:r>
      <w:r>
        <w:tab/>
      </w:r>
      <w:r w:rsidR="00FE68C8">
        <w:t>komendą powiatową (miejską)</w:t>
      </w:r>
      <w:r>
        <w:t xml:space="preserve"> PSP</w:t>
      </w:r>
    </w:p>
    <w:p w14:paraId="204DFAEB" w14:textId="333942C2" w:rsidR="00083CFC" w:rsidRDefault="00083CFC" w:rsidP="00083CFC">
      <w:pPr>
        <w:spacing w:after="0"/>
        <w:ind w:left="709"/>
      </w:pPr>
      <w:r>
        <w:t>c)</w:t>
      </w:r>
      <w:r>
        <w:tab/>
      </w:r>
      <w:r w:rsidR="00FE68C8">
        <w:t xml:space="preserve">komendą wojewódzką </w:t>
      </w:r>
      <w:r>
        <w:t>PSP</w:t>
      </w:r>
    </w:p>
    <w:p w14:paraId="6ABACEA6" w14:textId="07360C16" w:rsidR="00083CFC" w:rsidRDefault="00083CFC" w:rsidP="00083CFC">
      <w:pPr>
        <w:spacing w:after="0"/>
      </w:pPr>
      <w:r>
        <w:t>26. Złamaną rękę należy:</w:t>
      </w:r>
    </w:p>
    <w:p w14:paraId="3F7A5C71" w14:textId="020E5CDB" w:rsidR="00083CFC" w:rsidRDefault="00083CFC" w:rsidP="0006532A">
      <w:pPr>
        <w:spacing w:after="0"/>
        <w:ind w:left="709"/>
      </w:pPr>
      <w:r>
        <w:t>a)</w:t>
      </w:r>
      <w:r w:rsidR="0006532A">
        <w:tab/>
      </w:r>
      <w:r>
        <w:t>nastawić</w:t>
      </w:r>
    </w:p>
    <w:p w14:paraId="395B409E" w14:textId="191D05B6" w:rsidR="00083CFC" w:rsidRDefault="00083CFC" w:rsidP="0006532A">
      <w:pPr>
        <w:spacing w:after="0"/>
        <w:ind w:left="709"/>
      </w:pPr>
      <w:r>
        <w:t>b)</w:t>
      </w:r>
      <w:r w:rsidR="0006532A">
        <w:tab/>
      </w:r>
      <w:r>
        <w:t xml:space="preserve">pozostawić </w:t>
      </w:r>
      <w:r w:rsidR="0006532A">
        <w:t>bez zmian i podać środek przeciwbólowy</w:t>
      </w:r>
    </w:p>
    <w:p w14:paraId="64048C14" w14:textId="36C2D1A3" w:rsidR="0006532A" w:rsidRDefault="0006532A" w:rsidP="0006532A">
      <w:pPr>
        <w:spacing w:after="0"/>
        <w:ind w:left="709"/>
        <w:rPr>
          <w:u w:val="single"/>
        </w:rPr>
      </w:pPr>
      <w:r w:rsidRPr="0006532A">
        <w:rPr>
          <w:u w:val="single"/>
        </w:rPr>
        <w:t>c)</w:t>
      </w:r>
      <w:r>
        <w:rPr>
          <w:u w:val="single"/>
        </w:rPr>
        <w:tab/>
      </w:r>
      <w:r w:rsidRPr="0006532A">
        <w:rPr>
          <w:u w:val="single"/>
        </w:rPr>
        <w:t>unieruchomić</w:t>
      </w:r>
    </w:p>
    <w:p w14:paraId="6FEAFE55" w14:textId="2BBE7E28" w:rsidR="0006532A" w:rsidRDefault="0006532A" w:rsidP="0006532A">
      <w:pPr>
        <w:spacing w:after="0"/>
      </w:pPr>
      <w:r w:rsidRPr="0006532A">
        <w:t>27</w:t>
      </w:r>
      <w:r>
        <w:t>. Obowiązek udzielenia pomocy poszkodowany w wypadku należy:</w:t>
      </w:r>
    </w:p>
    <w:p w14:paraId="45FA89B1" w14:textId="18B2ED26" w:rsidR="0006532A" w:rsidRDefault="0006532A" w:rsidP="0006532A">
      <w:pPr>
        <w:spacing w:after="0"/>
        <w:ind w:left="709"/>
      </w:pPr>
      <w:r>
        <w:t>a)</w:t>
      </w:r>
      <w:r>
        <w:tab/>
        <w:t>tylko do lekarzy</w:t>
      </w:r>
    </w:p>
    <w:p w14:paraId="4295222B" w14:textId="23408480" w:rsidR="0006532A" w:rsidRPr="0006532A" w:rsidRDefault="0006532A" w:rsidP="0006532A">
      <w:pPr>
        <w:spacing w:after="0"/>
        <w:ind w:left="709"/>
        <w:rPr>
          <w:u w:val="single"/>
        </w:rPr>
      </w:pPr>
      <w:r w:rsidRPr="0006532A">
        <w:rPr>
          <w:u w:val="single"/>
        </w:rPr>
        <w:t>b)</w:t>
      </w:r>
      <w:r>
        <w:rPr>
          <w:u w:val="single"/>
        </w:rPr>
        <w:tab/>
      </w:r>
      <w:r w:rsidRPr="0006532A">
        <w:rPr>
          <w:u w:val="single"/>
        </w:rPr>
        <w:t>do każdej osoby</w:t>
      </w:r>
    </w:p>
    <w:p w14:paraId="08FC3723" w14:textId="6AF126CA" w:rsidR="0006532A" w:rsidRDefault="0006532A" w:rsidP="0006532A">
      <w:pPr>
        <w:spacing w:after="0"/>
        <w:ind w:left="709"/>
      </w:pPr>
      <w:r>
        <w:t>c)</w:t>
      </w:r>
      <w:r>
        <w:tab/>
        <w:t>tylko do służb ratowniczych</w:t>
      </w:r>
    </w:p>
    <w:p w14:paraId="72E57A6E" w14:textId="28D36500" w:rsidR="0006532A" w:rsidRDefault="0006532A" w:rsidP="0006532A">
      <w:pPr>
        <w:spacing w:after="0"/>
      </w:pPr>
      <w:r>
        <w:t>28.Świadek wypadku, w którym są osoby poszkodowane w pierwszej kolejności powinien:</w:t>
      </w:r>
    </w:p>
    <w:p w14:paraId="50D686DE" w14:textId="223453B9" w:rsidR="0006532A" w:rsidRDefault="0006532A" w:rsidP="0006532A">
      <w:pPr>
        <w:spacing w:after="0"/>
        <w:ind w:left="709"/>
      </w:pPr>
      <w:r>
        <w:t>a)</w:t>
      </w:r>
      <w:r w:rsidR="00BE34F8">
        <w:tab/>
      </w:r>
      <w:r>
        <w:t>zapisać świadków wypadku</w:t>
      </w:r>
    </w:p>
    <w:p w14:paraId="0EEACA41" w14:textId="4C7CA73D" w:rsidR="0006532A" w:rsidRDefault="0006532A" w:rsidP="0006532A">
      <w:pPr>
        <w:spacing w:after="0"/>
        <w:ind w:left="709"/>
      </w:pPr>
      <w:r>
        <w:t>b)</w:t>
      </w:r>
      <w:r w:rsidR="00BE34F8">
        <w:tab/>
      </w:r>
      <w:r>
        <w:t>udzielić pierwszej pomocy</w:t>
      </w:r>
    </w:p>
    <w:p w14:paraId="6E164D41" w14:textId="406A05A6" w:rsidR="0006532A" w:rsidRDefault="0006532A" w:rsidP="0006532A">
      <w:pPr>
        <w:spacing w:after="0"/>
        <w:ind w:left="709"/>
        <w:rPr>
          <w:u w:val="single"/>
        </w:rPr>
      </w:pPr>
      <w:r w:rsidRPr="0006532A">
        <w:rPr>
          <w:u w:val="single"/>
        </w:rPr>
        <w:t>c)</w:t>
      </w:r>
      <w:r w:rsidR="00BE34F8">
        <w:rPr>
          <w:u w:val="single"/>
        </w:rPr>
        <w:tab/>
      </w:r>
      <w:r w:rsidRPr="0006532A">
        <w:rPr>
          <w:u w:val="single"/>
        </w:rPr>
        <w:t>zabezpieczyć miejsce wypadku</w:t>
      </w:r>
    </w:p>
    <w:p w14:paraId="753FB9E2" w14:textId="11FB25B9" w:rsidR="00FA0D12" w:rsidRPr="00FA0D12" w:rsidRDefault="0006532A" w:rsidP="00FA0D12">
      <w:pPr>
        <w:spacing w:after="0"/>
      </w:pPr>
      <w:r w:rsidRPr="00FA0D12">
        <w:t>29.</w:t>
      </w:r>
      <w:r w:rsidR="00FA0D12" w:rsidRPr="00FA0D12">
        <w:t xml:space="preserve"> O oparzeniu dróg oddechowych i zatruciu wziewnym mogą świadczyć następujące objawy:</w:t>
      </w:r>
    </w:p>
    <w:p w14:paraId="7789046B" w14:textId="5097505D" w:rsidR="0006532A" w:rsidRDefault="00FA0D12" w:rsidP="00FA0D12">
      <w:pPr>
        <w:spacing w:after="0"/>
        <w:ind w:left="709"/>
      </w:pPr>
      <w:r>
        <w:t>a)</w:t>
      </w:r>
      <w:r w:rsidRPr="00FA0D12">
        <w:t xml:space="preserve"> duszność, kaszel</w:t>
      </w:r>
    </w:p>
    <w:p w14:paraId="6592BF44" w14:textId="65414401" w:rsidR="00FA0D12" w:rsidRDefault="00FA0D12" w:rsidP="00FA0D12">
      <w:pPr>
        <w:spacing w:after="0"/>
        <w:ind w:left="709"/>
      </w:pPr>
      <w:r>
        <w:t>b)</w:t>
      </w:r>
      <w:r w:rsidRPr="00FA0D12">
        <w:t xml:space="preserve"> ślady sadzy na twarzy, w jamie ustnej i ślinie, opalone brwi i rzęsy</w:t>
      </w:r>
    </w:p>
    <w:p w14:paraId="13DAC5E3" w14:textId="3E678B4B" w:rsidR="00FA0D12" w:rsidRDefault="00FA0D12" w:rsidP="00FA0D12">
      <w:pPr>
        <w:spacing w:after="0"/>
        <w:ind w:left="709"/>
        <w:rPr>
          <w:u w:val="single"/>
        </w:rPr>
      </w:pPr>
      <w:r w:rsidRPr="00FA0D12">
        <w:rPr>
          <w:u w:val="single"/>
        </w:rPr>
        <w:t>c) wszystkie wymienione</w:t>
      </w:r>
    </w:p>
    <w:p w14:paraId="55476D78" w14:textId="1020CD4B" w:rsidR="00FA0D12" w:rsidRDefault="00FA0D12" w:rsidP="00FF47E8">
      <w:pPr>
        <w:spacing w:after="0"/>
        <w:ind w:left="284" w:hanging="284"/>
      </w:pPr>
      <w:r w:rsidRPr="00FA0D12">
        <w:t xml:space="preserve">30.U nieprzytomnej osoby dorosłej brak oddechu stanowi podstawę do podjęcia resuscytacji </w:t>
      </w:r>
      <w:r w:rsidR="00FE68C8">
        <w:br/>
      </w:r>
      <w:r w:rsidRPr="00FA0D12">
        <w:t>w</w:t>
      </w:r>
      <w:r w:rsidR="00FE68C8">
        <w:t xml:space="preserve"> </w:t>
      </w:r>
      <w:r w:rsidRPr="00FA0D12">
        <w:t>schemacie:</w:t>
      </w:r>
    </w:p>
    <w:p w14:paraId="53A95941" w14:textId="25579BDB" w:rsidR="00FA0D12" w:rsidRDefault="00FA0D12" w:rsidP="00FA0D12">
      <w:pPr>
        <w:spacing w:after="0"/>
        <w:ind w:left="709"/>
      </w:pPr>
      <w:r>
        <w:t>a)</w:t>
      </w:r>
      <w:r>
        <w:tab/>
      </w:r>
      <w:r w:rsidRPr="00FA0D12">
        <w:t xml:space="preserve">2 wdechy, 15 uciśnięć kl. </w:t>
      </w:r>
      <w:r w:rsidR="00FE68C8">
        <w:t>p</w:t>
      </w:r>
      <w:r w:rsidR="00FE68C8" w:rsidRPr="00FA0D12">
        <w:t>iersiowej</w:t>
      </w:r>
    </w:p>
    <w:p w14:paraId="3C402070" w14:textId="18EC56F9" w:rsidR="00FA0D12" w:rsidRPr="00FA0D12" w:rsidRDefault="00FA0D12" w:rsidP="00FA0D12">
      <w:pPr>
        <w:spacing w:after="0"/>
        <w:ind w:left="709"/>
        <w:rPr>
          <w:u w:val="single"/>
        </w:rPr>
      </w:pPr>
      <w:r w:rsidRPr="00FA0D12">
        <w:rPr>
          <w:u w:val="single"/>
        </w:rPr>
        <w:t>b)</w:t>
      </w:r>
      <w:r>
        <w:rPr>
          <w:u w:val="single"/>
        </w:rPr>
        <w:tab/>
      </w:r>
      <w:r w:rsidRPr="00FA0D12">
        <w:rPr>
          <w:u w:val="single"/>
        </w:rPr>
        <w:t>30 uciśnięć kl. piersiowej, 2 wdechy</w:t>
      </w:r>
    </w:p>
    <w:p w14:paraId="782B0A34" w14:textId="2D02F1B5" w:rsidR="00FA0D12" w:rsidRDefault="00FA0D12" w:rsidP="00FA0D12">
      <w:pPr>
        <w:spacing w:after="0"/>
        <w:ind w:left="709"/>
      </w:pPr>
      <w:r>
        <w:t>c)</w:t>
      </w:r>
      <w:r>
        <w:tab/>
      </w:r>
      <w:r w:rsidRPr="00FA0D12">
        <w:t>15 uciśnięć kl. Piersiowej, 2 wdechy</w:t>
      </w:r>
    </w:p>
    <w:p w14:paraId="6EB92A43" w14:textId="5F9A4F64" w:rsidR="00FA0D12" w:rsidRDefault="00BE34F8" w:rsidP="00BE34F8">
      <w:pPr>
        <w:spacing w:after="0"/>
      </w:pPr>
      <w:r>
        <w:t>31. Czujnik bezruchu to:</w:t>
      </w:r>
    </w:p>
    <w:p w14:paraId="3DE48F16" w14:textId="390BD264" w:rsidR="00BE34F8" w:rsidRDefault="00BE34F8" w:rsidP="00BE34F8">
      <w:pPr>
        <w:spacing w:after="0"/>
        <w:ind w:left="709"/>
      </w:pPr>
      <w:r>
        <w:t>a)</w:t>
      </w:r>
      <w:r>
        <w:tab/>
        <w:t>sprzęt ratowniczy przeznaczony dla poszkodowanych czekających na lekarza</w:t>
      </w:r>
    </w:p>
    <w:p w14:paraId="73F33A3E" w14:textId="48292496" w:rsidR="00BE34F8" w:rsidRPr="00BE34F8" w:rsidRDefault="00BE34F8" w:rsidP="00FE68C8">
      <w:pPr>
        <w:spacing w:after="0"/>
        <w:ind w:left="1418" w:hanging="709"/>
        <w:rPr>
          <w:u w:val="single"/>
        </w:rPr>
      </w:pPr>
      <w:r w:rsidRPr="00BE34F8">
        <w:rPr>
          <w:u w:val="single"/>
        </w:rPr>
        <w:t>b)</w:t>
      </w:r>
      <w:r>
        <w:rPr>
          <w:u w:val="single"/>
        </w:rPr>
        <w:tab/>
      </w:r>
      <w:r w:rsidRPr="00BE34F8">
        <w:rPr>
          <w:u w:val="single"/>
        </w:rPr>
        <w:t>sprzęt osobisty ratownika służący do jego bezpieczeństwa podczas działań ratowniczych</w:t>
      </w:r>
    </w:p>
    <w:p w14:paraId="1A4171F0" w14:textId="64FF7BBA" w:rsidR="00BE34F8" w:rsidRDefault="00BE34F8" w:rsidP="00FF47E8">
      <w:pPr>
        <w:spacing w:after="0"/>
        <w:ind w:left="1418" w:hanging="709"/>
      </w:pPr>
      <w:r>
        <w:t>c)</w:t>
      </w:r>
      <w:r>
        <w:tab/>
        <w:t>czujnik do określania czy dany pojazd ratowniczy jest w ruchu w czasie akcji ratowniczej</w:t>
      </w:r>
    </w:p>
    <w:p w14:paraId="74F82032" w14:textId="68AEC4F6" w:rsidR="00BE34F8" w:rsidRDefault="00BE34F8" w:rsidP="00BE34F8">
      <w:pPr>
        <w:spacing w:after="0"/>
      </w:pPr>
      <w:r>
        <w:t xml:space="preserve">32. </w:t>
      </w:r>
      <w:r w:rsidRPr="00BE34F8">
        <w:t>CNBOP jest to</w:t>
      </w:r>
      <w:r>
        <w:t>:</w:t>
      </w:r>
    </w:p>
    <w:p w14:paraId="13C6F5C6" w14:textId="5671737D" w:rsidR="00BE34F8" w:rsidRDefault="00BE34F8" w:rsidP="00BE34F8">
      <w:pPr>
        <w:spacing w:after="0"/>
        <w:ind w:left="709"/>
      </w:pPr>
      <w:r>
        <w:t>a)</w:t>
      </w:r>
      <w:r>
        <w:tab/>
      </w:r>
      <w:r w:rsidRPr="00BE34F8">
        <w:t>Centrum Naukowych Badań dla Ochrony Przeciwpożarowej</w:t>
      </w:r>
    </w:p>
    <w:p w14:paraId="3C21C977" w14:textId="166AF51C" w:rsidR="00BE34F8" w:rsidRPr="00BE34F8" w:rsidRDefault="00BE34F8" w:rsidP="00BE34F8">
      <w:pPr>
        <w:spacing w:after="0"/>
        <w:ind w:left="709"/>
        <w:rPr>
          <w:u w:val="single"/>
        </w:rPr>
      </w:pPr>
      <w:r w:rsidRPr="00BE34F8">
        <w:rPr>
          <w:u w:val="single"/>
        </w:rPr>
        <w:t>b)</w:t>
      </w:r>
      <w:r>
        <w:rPr>
          <w:u w:val="single"/>
        </w:rPr>
        <w:tab/>
      </w:r>
      <w:r w:rsidRPr="00BE34F8">
        <w:rPr>
          <w:u w:val="single"/>
        </w:rPr>
        <w:t>Centrum Naukowo Badawcze Ochrony Przeciwpożarowej</w:t>
      </w:r>
    </w:p>
    <w:p w14:paraId="6C81A22D" w14:textId="383A79A5" w:rsidR="00BE34F8" w:rsidRDefault="00BE34F8" w:rsidP="00BE34F8">
      <w:pPr>
        <w:spacing w:after="0"/>
        <w:ind w:left="709"/>
      </w:pPr>
      <w:r>
        <w:t>c)</w:t>
      </w:r>
      <w:r>
        <w:tab/>
      </w:r>
      <w:r w:rsidRPr="00BE34F8">
        <w:t>Centralne Naukowe Biuro Ochrony Przeciwpożarowej</w:t>
      </w:r>
    </w:p>
    <w:p w14:paraId="28CFDCE1" w14:textId="0473A290" w:rsidR="00BE34F8" w:rsidRDefault="00BE34F8" w:rsidP="00FF47E8">
      <w:pPr>
        <w:spacing w:after="0"/>
        <w:ind w:left="284" w:hanging="284"/>
      </w:pPr>
      <w:r>
        <w:t>33.</w:t>
      </w:r>
      <w:r w:rsidR="00CA60E2">
        <w:t xml:space="preserve"> </w:t>
      </w:r>
      <w:r w:rsidR="00CA60E2" w:rsidRPr="00CA60E2">
        <w:t>Związek Ochotniczych Straży Pożarnych Rzeczypospolitej Polskiej posiada oddziały wojewódzkie w liczbie:</w:t>
      </w:r>
    </w:p>
    <w:p w14:paraId="63300EE8" w14:textId="065DB8AB" w:rsidR="00CA60E2" w:rsidRDefault="00CA60E2" w:rsidP="00CA60E2">
      <w:pPr>
        <w:spacing w:after="0"/>
        <w:ind w:left="709"/>
      </w:pPr>
      <w:r>
        <w:t>a) 8</w:t>
      </w:r>
    </w:p>
    <w:p w14:paraId="54822DEC" w14:textId="4BFB3EB1" w:rsidR="00CA60E2" w:rsidRPr="00CA60E2" w:rsidRDefault="00CA60E2" w:rsidP="00CA60E2">
      <w:pPr>
        <w:spacing w:after="0"/>
        <w:ind w:left="709"/>
        <w:rPr>
          <w:u w:val="single"/>
        </w:rPr>
      </w:pPr>
      <w:r w:rsidRPr="00CA60E2">
        <w:rPr>
          <w:u w:val="single"/>
        </w:rPr>
        <w:lastRenderedPageBreak/>
        <w:t>b) 16</w:t>
      </w:r>
    </w:p>
    <w:p w14:paraId="00A0DF7A" w14:textId="24867D2D" w:rsidR="00CA60E2" w:rsidRDefault="00CA60E2" w:rsidP="00CA60E2">
      <w:pPr>
        <w:spacing w:after="0"/>
        <w:ind w:left="709"/>
      </w:pPr>
      <w:r>
        <w:t>c) 12:</w:t>
      </w:r>
    </w:p>
    <w:p w14:paraId="567CDD12" w14:textId="5432D750" w:rsidR="00CA60E2" w:rsidRDefault="00CA60E2" w:rsidP="00CA60E2">
      <w:pPr>
        <w:spacing w:after="0"/>
      </w:pPr>
      <w:r>
        <w:t>34. Budynki IN to:</w:t>
      </w:r>
    </w:p>
    <w:p w14:paraId="3D7AF460" w14:textId="1B5A37B4" w:rsidR="00CA60E2" w:rsidRDefault="00CA60E2" w:rsidP="00CA60E2">
      <w:pPr>
        <w:spacing w:after="0"/>
        <w:ind w:left="709"/>
      </w:pPr>
      <w:r>
        <w:t>a)</w:t>
      </w:r>
      <w:r>
        <w:tab/>
        <w:t>budynki produkcyjne i magazynowe</w:t>
      </w:r>
    </w:p>
    <w:p w14:paraId="6C213073" w14:textId="7C8F3EC9" w:rsidR="00CA60E2" w:rsidRPr="00CA60E2" w:rsidRDefault="00CA60E2" w:rsidP="00CA60E2">
      <w:pPr>
        <w:spacing w:after="0"/>
        <w:ind w:left="709"/>
        <w:rPr>
          <w:u w:val="single"/>
        </w:rPr>
      </w:pPr>
      <w:r w:rsidRPr="00CA60E2">
        <w:rPr>
          <w:u w:val="single"/>
        </w:rPr>
        <w:t>b)</w:t>
      </w:r>
      <w:r>
        <w:rPr>
          <w:u w:val="single"/>
        </w:rPr>
        <w:tab/>
      </w:r>
      <w:r w:rsidRPr="00CA60E2">
        <w:rPr>
          <w:u w:val="single"/>
        </w:rPr>
        <w:t>budynki inwentarskie służące do hodowli zwierząt</w:t>
      </w:r>
    </w:p>
    <w:p w14:paraId="428258DD" w14:textId="36597813" w:rsidR="00CA60E2" w:rsidRDefault="00CA60E2" w:rsidP="00CA60E2">
      <w:pPr>
        <w:spacing w:after="0"/>
        <w:ind w:left="709"/>
      </w:pPr>
      <w:r>
        <w:t>c)</w:t>
      </w:r>
      <w:r>
        <w:tab/>
        <w:t>nie ma takiego określenia</w:t>
      </w:r>
    </w:p>
    <w:p w14:paraId="00A7E7A5" w14:textId="498D0223" w:rsidR="00CA60E2" w:rsidRDefault="00CA60E2" w:rsidP="00CA60E2">
      <w:pPr>
        <w:spacing w:after="0"/>
      </w:pPr>
      <w:r>
        <w:t xml:space="preserve">35. </w:t>
      </w:r>
      <w:r w:rsidRPr="00CA60E2">
        <w:t>Najwyższą władzą oddziału gminnego Związku OSP RP jest:</w:t>
      </w:r>
    </w:p>
    <w:p w14:paraId="1A1AA24F" w14:textId="51968906" w:rsidR="00CA60E2" w:rsidRDefault="00CA60E2" w:rsidP="00CA60E2">
      <w:pPr>
        <w:spacing w:after="0"/>
        <w:ind w:left="709"/>
      </w:pPr>
      <w:r>
        <w:t>a)</w:t>
      </w:r>
      <w:r>
        <w:tab/>
      </w:r>
      <w:r w:rsidRPr="00CA60E2">
        <w:t>zarząd oddziału gminnego</w:t>
      </w:r>
    </w:p>
    <w:p w14:paraId="772434DD" w14:textId="632ABF41" w:rsidR="00CA60E2" w:rsidRDefault="00CA60E2" w:rsidP="00CA60E2">
      <w:pPr>
        <w:spacing w:after="0"/>
        <w:ind w:left="709"/>
      </w:pPr>
      <w:r>
        <w:t>b)</w:t>
      </w:r>
      <w:r>
        <w:tab/>
      </w:r>
      <w:r w:rsidRPr="00CA60E2">
        <w:t>grupa delegatów na zjazd o</w:t>
      </w:r>
      <w:r>
        <w:t>d</w:t>
      </w:r>
      <w:r w:rsidRPr="00CA60E2">
        <w:t>działu powiatowego</w:t>
      </w:r>
    </w:p>
    <w:p w14:paraId="6EAC39FC" w14:textId="21602F2C" w:rsidR="00CA60E2" w:rsidRDefault="00CA60E2" w:rsidP="00CA60E2">
      <w:pPr>
        <w:spacing w:after="0"/>
        <w:ind w:left="709"/>
        <w:rPr>
          <w:u w:val="single"/>
        </w:rPr>
      </w:pPr>
      <w:r w:rsidRPr="00CA60E2">
        <w:rPr>
          <w:u w:val="single"/>
        </w:rPr>
        <w:t>c)</w:t>
      </w:r>
      <w:r>
        <w:rPr>
          <w:u w:val="single"/>
        </w:rPr>
        <w:tab/>
      </w:r>
      <w:r w:rsidRPr="00CA60E2">
        <w:rPr>
          <w:u w:val="single"/>
        </w:rPr>
        <w:t>zjazd oddziału gminnego</w:t>
      </w:r>
    </w:p>
    <w:p w14:paraId="654F00C6" w14:textId="77777777" w:rsidR="00A02A24" w:rsidRDefault="00CA60E2" w:rsidP="00A02A24">
      <w:pPr>
        <w:spacing w:after="0"/>
      </w:pPr>
      <w:r>
        <w:t xml:space="preserve">36. </w:t>
      </w:r>
      <w:r w:rsidR="00A02A24">
        <w:t>Jaką pianę gaśniczą podajemy z wytwornicy pianowej WP 2-75?</w:t>
      </w:r>
    </w:p>
    <w:p w14:paraId="22DDA3AB" w14:textId="3652C15A" w:rsidR="00A02A24" w:rsidRDefault="00A02A24" w:rsidP="00A02A24">
      <w:pPr>
        <w:spacing w:after="0"/>
        <w:ind w:left="709"/>
      </w:pPr>
      <w:r>
        <w:t>a)</w:t>
      </w:r>
      <w:r>
        <w:tab/>
        <w:t>lekką</w:t>
      </w:r>
    </w:p>
    <w:p w14:paraId="2BDC94A4" w14:textId="1FD073C3" w:rsidR="00A02A24" w:rsidRPr="00FF47E8" w:rsidRDefault="00A02A24" w:rsidP="00A02A24">
      <w:pPr>
        <w:spacing w:after="0"/>
        <w:ind w:left="709"/>
        <w:rPr>
          <w:u w:val="single"/>
        </w:rPr>
      </w:pPr>
      <w:r w:rsidRPr="00FF47E8">
        <w:rPr>
          <w:u w:val="single"/>
        </w:rPr>
        <w:t>b)</w:t>
      </w:r>
      <w:r w:rsidRPr="00FF47E8">
        <w:rPr>
          <w:u w:val="single"/>
        </w:rPr>
        <w:tab/>
        <w:t>średnią</w:t>
      </w:r>
    </w:p>
    <w:p w14:paraId="50832F2A" w14:textId="01FE5C4B" w:rsidR="00CA60E2" w:rsidRDefault="00A02A24" w:rsidP="00A02A24">
      <w:pPr>
        <w:spacing w:after="0"/>
        <w:ind w:left="709"/>
      </w:pPr>
      <w:r>
        <w:t>c)</w:t>
      </w:r>
      <w:r>
        <w:tab/>
        <w:t>ciężką</w:t>
      </w:r>
    </w:p>
    <w:p w14:paraId="273F82DE" w14:textId="149CAB3D" w:rsidR="00A02A24" w:rsidRDefault="00A02A24" w:rsidP="00A02A24">
      <w:pPr>
        <w:spacing w:after="0"/>
      </w:pPr>
      <w:r>
        <w:t>37. Co oznacza włączenie się sygnału akustycznego w aparacie dróg oddechowych:</w:t>
      </w:r>
    </w:p>
    <w:p w14:paraId="4A8C5591" w14:textId="77777777" w:rsidR="00A02A24" w:rsidRDefault="00A02A24" w:rsidP="00A02A24">
      <w:pPr>
        <w:spacing w:after="0"/>
        <w:ind w:left="709"/>
      </w:pPr>
      <w:r>
        <w:t>a)</w:t>
      </w:r>
      <w:r>
        <w:tab/>
        <w:t>awarię aparatu,</w:t>
      </w:r>
    </w:p>
    <w:p w14:paraId="04BB6A21" w14:textId="77777777" w:rsidR="00A02A24" w:rsidRDefault="00A02A24" w:rsidP="00A02A24">
      <w:pPr>
        <w:spacing w:after="0"/>
        <w:ind w:left="709"/>
      </w:pPr>
      <w:r>
        <w:t>b)</w:t>
      </w:r>
      <w:r>
        <w:tab/>
        <w:t>strażak w niebezpieczeństwie,</w:t>
      </w:r>
    </w:p>
    <w:p w14:paraId="56422927" w14:textId="16274A4B" w:rsidR="00A02A24" w:rsidRDefault="00A02A24" w:rsidP="004F721F">
      <w:pPr>
        <w:spacing w:after="0"/>
        <w:ind w:left="1418" w:hanging="709"/>
        <w:rPr>
          <w:u w:val="single"/>
        </w:rPr>
      </w:pPr>
      <w:r w:rsidRPr="00A02A24">
        <w:rPr>
          <w:u w:val="single"/>
        </w:rPr>
        <w:t>c)</w:t>
      </w:r>
      <w:r w:rsidRPr="00A02A24">
        <w:rPr>
          <w:u w:val="single"/>
        </w:rPr>
        <w:tab/>
        <w:t>konieczność opuszczenia strefy zagrożenia ze względu na kończące się powietrze w aparacie oddechowym</w:t>
      </w:r>
    </w:p>
    <w:p w14:paraId="413BCC38" w14:textId="29A67012" w:rsidR="00A02A24" w:rsidRDefault="00A02A24" w:rsidP="00A02A24">
      <w:pPr>
        <w:spacing w:after="0"/>
      </w:pPr>
      <w:r w:rsidRPr="00A02A24">
        <w:t>38</w:t>
      </w:r>
      <w:r>
        <w:t>.</w:t>
      </w:r>
      <w:r w:rsidR="00B56885">
        <w:t xml:space="preserve"> Prawo do wyznaczania w lesie miejsca na palenie ogniska ma:</w:t>
      </w:r>
    </w:p>
    <w:p w14:paraId="2A8FCCA2" w14:textId="7C59D6B1" w:rsidR="00B56885" w:rsidRPr="00B56885" w:rsidRDefault="00B56885" w:rsidP="00B56885">
      <w:pPr>
        <w:spacing w:after="0"/>
        <w:ind w:left="709"/>
        <w:rPr>
          <w:u w:val="single"/>
        </w:rPr>
      </w:pPr>
      <w:r w:rsidRPr="00B56885">
        <w:rPr>
          <w:u w:val="single"/>
        </w:rPr>
        <w:t>a)</w:t>
      </w:r>
      <w:r w:rsidR="004F721F">
        <w:rPr>
          <w:u w:val="single"/>
        </w:rPr>
        <w:tab/>
      </w:r>
      <w:r w:rsidRPr="00B56885">
        <w:rPr>
          <w:u w:val="single"/>
        </w:rPr>
        <w:t>właściciel lub zarządca lasu</w:t>
      </w:r>
    </w:p>
    <w:p w14:paraId="5994E0FB" w14:textId="1CFA0599" w:rsidR="00B56885" w:rsidRDefault="00B56885" w:rsidP="00B56885">
      <w:pPr>
        <w:spacing w:after="0"/>
        <w:ind w:left="709"/>
      </w:pPr>
      <w:r>
        <w:t>b)</w:t>
      </w:r>
      <w:r w:rsidR="004F721F">
        <w:tab/>
      </w:r>
      <w:r>
        <w:t>Komendant Powiatowy lub Miejski PSP</w:t>
      </w:r>
    </w:p>
    <w:p w14:paraId="1BC3A7D2" w14:textId="1D8E4508" w:rsidR="00B56885" w:rsidRDefault="00B56885" w:rsidP="00B56885">
      <w:pPr>
        <w:spacing w:after="0"/>
        <w:ind w:left="709"/>
      </w:pPr>
      <w:r>
        <w:t>c)</w:t>
      </w:r>
      <w:r w:rsidR="004F721F">
        <w:tab/>
      </w:r>
      <w:r>
        <w:t>osoba dorosła pod warunkiem zachowania środków ostrożności</w:t>
      </w:r>
    </w:p>
    <w:p w14:paraId="3B4ACA53" w14:textId="667B2C3B" w:rsidR="00B56885" w:rsidRDefault="00B56885" w:rsidP="00B56885">
      <w:pPr>
        <w:spacing w:after="0"/>
      </w:pPr>
      <w:r>
        <w:t>39. Budynki niskie to:</w:t>
      </w:r>
    </w:p>
    <w:p w14:paraId="1E5CBAB0" w14:textId="3FC51C37" w:rsidR="00B56885" w:rsidRPr="00B56885" w:rsidRDefault="00B56885" w:rsidP="00B56885">
      <w:pPr>
        <w:spacing w:after="0"/>
        <w:ind w:left="709"/>
        <w:rPr>
          <w:u w:val="single"/>
        </w:rPr>
      </w:pPr>
      <w:r w:rsidRPr="00B56885">
        <w:rPr>
          <w:u w:val="single"/>
        </w:rPr>
        <w:t>a)</w:t>
      </w:r>
      <w:r>
        <w:rPr>
          <w:u w:val="single"/>
        </w:rPr>
        <w:tab/>
      </w:r>
      <w:r w:rsidRPr="00B56885">
        <w:rPr>
          <w:u w:val="single"/>
        </w:rPr>
        <w:t>budynki mieszkalne o wysokości do 4 kondygnacji włącznie</w:t>
      </w:r>
    </w:p>
    <w:p w14:paraId="1DC70D51" w14:textId="07D84CD1" w:rsidR="00B56885" w:rsidRDefault="00B56885" w:rsidP="00B56885">
      <w:pPr>
        <w:spacing w:after="0"/>
        <w:ind w:left="709"/>
      </w:pPr>
      <w:r>
        <w:t>b)</w:t>
      </w:r>
      <w:r>
        <w:tab/>
        <w:t>budynki mieszkalne o wysokości do 9 kondygnacji włącznie</w:t>
      </w:r>
    </w:p>
    <w:p w14:paraId="0D3D0671" w14:textId="75FAF9C7" w:rsidR="00B56885" w:rsidRDefault="00B56885" w:rsidP="00B56885">
      <w:pPr>
        <w:spacing w:after="0"/>
        <w:ind w:left="709"/>
      </w:pPr>
      <w:r>
        <w:t>c)</w:t>
      </w:r>
      <w:r>
        <w:tab/>
        <w:t>budynki mieszkalne o wysokości do 2 kondygnacji włącznie</w:t>
      </w:r>
    </w:p>
    <w:p w14:paraId="74AE9EAA" w14:textId="00900D04" w:rsidR="00D34389" w:rsidRDefault="00D34389" w:rsidP="00D34389">
      <w:pPr>
        <w:spacing w:after="0"/>
      </w:pPr>
      <w:r>
        <w:t>40. Drabinę strażacką nasadkową DN-2,7 można łączyć maksymalnie do:</w:t>
      </w:r>
    </w:p>
    <w:p w14:paraId="315000FC" w14:textId="2D20E15A" w:rsidR="00D34389" w:rsidRDefault="00D34389" w:rsidP="00D34389">
      <w:pPr>
        <w:spacing w:after="0"/>
        <w:ind w:left="709"/>
      </w:pPr>
      <w:r>
        <w:t>a)</w:t>
      </w:r>
      <w:r>
        <w:tab/>
        <w:t>2 przęseł</w:t>
      </w:r>
    </w:p>
    <w:p w14:paraId="4AAB105B" w14:textId="70616C12" w:rsidR="00D34389" w:rsidRDefault="00D34389" w:rsidP="00D34389">
      <w:pPr>
        <w:spacing w:after="0"/>
        <w:ind w:left="709"/>
      </w:pPr>
      <w:r>
        <w:t>b)</w:t>
      </w:r>
      <w:r>
        <w:tab/>
        <w:t>3 przęseł</w:t>
      </w:r>
    </w:p>
    <w:p w14:paraId="1B00CE0B" w14:textId="384D3823" w:rsidR="00D34389" w:rsidRPr="00FF47E8" w:rsidRDefault="00D34389" w:rsidP="00D34389">
      <w:pPr>
        <w:spacing w:after="0"/>
        <w:ind w:left="709"/>
        <w:rPr>
          <w:u w:val="single"/>
        </w:rPr>
      </w:pPr>
      <w:r w:rsidRPr="00FF47E8">
        <w:rPr>
          <w:u w:val="single"/>
        </w:rPr>
        <w:t>c)</w:t>
      </w:r>
      <w:r w:rsidRPr="00FF47E8">
        <w:rPr>
          <w:u w:val="single"/>
        </w:rPr>
        <w:tab/>
        <w:t>4 przęseł</w:t>
      </w:r>
    </w:p>
    <w:sectPr w:rsidR="00D34389" w:rsidRPr="00FF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2"/>
    <w:rsid w:val="00036170"/>
    <w:rsid w:val="0006532A"/>
    <w:rsid w:val="00082365"/>
    <w:rsid w:val="00083CFC"/>
    <w:rsid w:val="000A5EB4"/>
    <w:rsid w:val="000C698D"/>
    <w:rsid w:val="00216922"/>
    <w:rsid w:val="004F721F"/>
    <w:rsid w:val="00512765"/>
    <w:rsid w:val="0058140C"/>
    <w:rsid w:val="00854084"/>
    <w:rsid w:val="008A11F3"/>
    <w:rsid w:val="009163D9"/>
    <w:rsid w:val="00A02A24"/>
    <w:rsid w:val="00B078B1"/>
    <w:rsid w:val="00B56885"/>
    <w:rsid w:val="00B575A0"/>
    <w:rsid w:val="00BA5152"/>
    <w:rsid w:val="00BC5099"/>
    <w:rsid w:val="00BE34F8"/>
    <w:rsid w:val="00CA60E2"/>
    <w:rsid w:val="00D14D0B"/>
    <w:rsid w:val="00D34389"/>
    <w:rsid w:val="00FA0D12"/>
    <w:rsid w:val="00FE68C8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480D"/>
  <w15:chartTrackingRefBased/>
  <w15:docId w15:val="{5C93C68D-4CBD-44EA-896E-A6EADA8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27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7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Gorzów Wielkoposlki - KW PSP</dc:creator>
  <cp:keywords/>
  <dc:description/>
  <cp:lastModifiedBy>L.Fijałkowski (KW Gorzów Wlkp.)</cp:lastModifiedBy>
  <cp:revision>3</cp:revision>
  <dcterms:created xsi:type="dcterms:W3CDTF">2023-04-03T12:39:00Z</dcterms:created>
  <dcterms:modified xsi:type="dcterms:W3CDTF">2023-04-04T11:26:00Z</dcterms:modified>
</cp:coreProperties>
</file>